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3F81" w:rsidRPr="00375ECD" w:rsidRDefault="00DC3F81" w:rsidP="00DC3F81">
      <w:pPr>
        <w:jc w:val="center"/>
        <w:rPr>
          <w:b/>
          <w:caps/>
          <w:sz w:val="28"/>
        </w:rPr>
      </w:pPr>
      <w:r>
        <w:rPr>
          <w:noProof/>
        </w:rPr>
        <w:drawing>
          <wp:anchor distT="0" distB="0" distL="114300" distR="114300" simplePos="0" relativeHeight="251665920" behindDoc="0" locked="0" layoutInCell="1" allowOverlap="1" wp14:anchorId="2CB1322F" wp14:editId="24DEFEBB">
            <wp:simplePos x="0" y="0"/>
            <wp:positionH relativeFrom="column">
              <wp:posOffset>2787066</wp:posOffset>
            </wp:positionH>
            <wp:positionV relativeFrom="page">
              <wp:posOffset>352150</wp:posOffset>
            </wp:positionV>
            <wp:extent cx="643255" cy="800100"/>
            <wp:effectExtent l="19050" t="0" r="4445" b="0"/>
            <wp:wrapNone/>
            <wp:docPr id="2" name="Рисунок 2"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7" cstate="print"/>
                    <a:srcRect/>
                    <a:stretch>
                      <a:fillRect/>
                    </a:stretch>
                  </pic:blipFill>
                  <pic:spPr bwMode="auto">
                    <a:xfrm>
                      <a:off x="0" y="0"/>
                      <a:ext cx="643255" cy="800100"/>
                    </a:xfrm>
                    <a:prstGeom prst="rect">
                      <a:avLst/>
                    </a:prstGeom>
                    <a:noFill/>
                  </pic:spPr>
                </pic:pic>
              </a:graphicData>
            </a:graphic>
          </wp:anchor>
        </w:drawing>
      </w:r>
      <w:r w:rsidRPr="00375ECD">
        <w:rPr>
          <w:b/>
          <w:caps/>
          <w:sz w:val="28"/>
        </w:rPr>
        <w:t>в</w:t>
      </w:r>
    </w:p>
    <w:p w:rsidR="00DC3F81" w:rsidRPr="00375ECD" w:rsidRDefault="00DC3F81" w:rsidP="00DC3F81">
      <w:pPr>
        <w:jc w:val="center"/>
        <w:rPr>
          <w:b/>
          <w:sz w:val="24"/>
        </w:rPr>
      </w:pPr>
    </w:p>
    <w:p w:rsidR="00DC3F81" w:rsidRPr="00375ECD" w:rsidRDefault="00DC3F81" w:rsidP="00DC3F81">
      <w:pPr>
        <w:spacing w:after="0" w:line="240" w:lineRule="auto"/>
        <w:jc w:val="center"/>
        <w:rPr>
          <w:b/>
          <w:sz w:val="44"/>
          <w:szCs w:val="24"/>
        </w:rPr>
      </w:pPr>
      <w:r w:rsidRPr="00375ECD">
        <w:rPr>
          <w:b/>
          <w:sz w:val="44"/>
          <w:szCs w:val="24"/>
        </w:rPr>
        <w:t>Администрация города Пущино</w:t>
      </w:r>
    </w:p>
    <w:p w:rsidR="00DC3F81" w:rsidRPr="00375ECD" w:rsidRDefault="00DC3F81" w:rsidP="00DC3F81">
      <w:pPr>
        <w:spacing w:after="0" w:line="240" w:lineRule="auto"/>
        <w:jc w:val="center"/>
        <w:rPr>
          <w:sz w:val="24"/>
          <w:szCs w:val="24"/>
        </w:rPr>
      </w:pPr>
    </w:p>
    <w:p w:rsidR="00DC3F81" w:rsidRPr="00375ECD" w:rsidRDefault="00DC3F81" w:rsidP="00DC3F81">
      <w:pPr>
        <w:spacing w:after="0" w:line="240" w:lineRule="auto"/>
        <w:jc w:val="center"/>
        <w:rPr>
          <w:sz w:val="24"/>
          <w:szCs w:val="24"/>
        </w:rPr>
      </w:pPr>
    </w:p>
    <w:p w:rsidR="00DC3F81" w:rsidRPr="00375ECD" w:rsidRDefault="00DC3F81" w:rsidP="00DC3F81">
      <w:pPr>
        <w:spacing w:after="0" w:line="240" w:lineRule="auto"/>
        <w:jc w:val="center"/>
        <w:rPr>
          <w:b/>
          <w:sz w:val="44"/>
          <w:szCs w:val="24"/>
        </w:rPr>
      </w:pPr>
      <w:r w:rsidRPr="00375ECD">
        <w:rPr>
          <w:b/>
          <w:sz w:val="44"/>
          <w:szCs w:val="24"/>
        </w:rPr>
        <w:t>П О С Т А Н О В Л Е Н И Е</w:t>
      </w:r>
    </w:p>
    <w:p w:rsidR="00DC3F81" w:rsidRPr="00375ECD" w:rsidRDefault="00DC3F81" w:rsidP="00DC3F81">
      <w:pPr>
        <w:spacing w:after="0" w:line="240" w:lineRule="auto"/>
        <w:jc w:val="center"/>
        <w:rPr>
          <w:b/>
        </w:rPr>
      </w:pPr>
    </w:p>
    <w:p w:rsidR="00DC3F81" w:rsidRPr="00375ECD" w:rsidRDefault="00DC3F81" w:rsidP="00DC3F81">
      <w:pPr>
        <w:spacing w:after="0" w:line="240" w:lineRule="auto"/>
        <w:jc w:val="center"/>
        <w:rPr>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DC3F81" w:rsidRPr="00375ECD" w:rsidTr="00311D48">
        <w:trPr>
          <w:jc w:val="center"/>
        </w:trPr>
        <w:tc>
          <w:tcPr>
            <w:tcW w:w="2160" w:type="dxa"/>
            <w:tcBorders>
              <w:right w:val="nil"/>
            </w:tcBorders>
            <w:shd w:val="clear" w:color="auto" w:fill="auto"/>
          </w:tcPr>
          <w:p w:rsidR="00DC3F81" w:rsidRPr="00375ECD" w:rsidRDefault="00DC3F81" w:rsidP="00311D48">
            <w:pPr>
              <w:overflowPunct w:val="0"/>
              <w:autoSpaceDE w:val="0"/>
              <w:autoSpaceDN w:val="0"/>
              <w:adjustRightInd w:val="0"/>
              <w:spacing w:before="100" w:beforeAutospacing="1" w:after="100" w:afterAutospacing="1" w:line="240" w:lineRule="auto"/>
              <w:ind w:left="540" w:hanging="360"/>
              <w:jc w:val="center"/>
              <w:rPr>
                <w:rFonts w:eastAsia="Calibri"/>
                <w:b/>
                <w:sz w:val="28"/>
                <w:szCs w:val="28"/>
              </w:rPr>
            </w:pPr>
            <w:r>
              <w:rPr>
                <w:rFonts w:eastAsia="Calibri"/>
                <w:b/>
                <w:sz w:val="28"/>
                <w:szCs w:val="28"/>
              </w:rPr>
              <w:t>01.03.2017</w:t>
            </w:r>
          </w:p>
        </w:tc>
        <w:tc>
          <w:tcPr>
            <w:tcW w:w="2520" w:type="dxa"/>
            <w:tcBorders>
              <w:top w:val="nil"/>
              <w:left w:val="nil"/>
              <w:bottom w:val="nil"/>
              <w:right w:val="nil"/>
            </w:tcBorders>
            <w:shd w:val="clear" w:color="auto" w:fill="auto"/>
          </w:tcPr>
          <w:p w:rsidR="00DC3F81" w:rsidRPr="00375ECD" w:rsidRDefault="00DC3F81" w:rsidP="00311D48">
            <w:pPr>
              <w:overflowPunct w:val="0"/>
              <w:autoSpaceDE w:val="0"/>
              <w:autoSpaceDN w:val="0"/>
              <w:adjustRightInd w:val="0"/>
              <w:spacing w:before="100" w:beforeAutospacing="1" w:after="100" w:afterAutospacing="1" w:line="240" w:lineRule="auto"/>
              <w:ind w:left="540" w:hanging="360"/>
              <w:jc w:val="both"/>
              <w:rPr>
                <w:rFonts w:eastAsia="Calibri"/>
                <w:b/>
                <w:sz w:val="28"/>
                <w:szCs w:val="28"/>
              </w:rPr>
            </w:pPr>
          </w:p>
        </w:tc>
        <w:tc>
          <w:tcPr>
            <w:tcW w:w="540" w:type="dxa"/>
            <w:tcBorders>
              <w:top w:val="nil"/>
              <w:left w:val="nil"/>
              <w:bottom w:val="nil"/>
              <w:right w:val="nil"/>
            </w:tcBorders>
            <w:shd w:val="clear" w:color="auto" w:fill="auto"/>
          </w:tcPr>
          <w:p w:rsidR="00DC3F81" w:rsidRPr="00375ECD" w:rsidRDefault="00DC3F81" w:rsidP="00311D48">
            <w:pPr>
              <w:overflowPunct w:val="0"/>
              <w:autoSpaceDE w:val="0"/>
              <w:autoSpaceDN w:val="0"/>
              <w:adjustRightInd w:val="0"/>
              <w:spacing w:before="100" w:beforeAutospacing="1" w:after="100" w:afterAutospacing="1" w:line="240" w:lineRule="auto"/>
              <w:ind w:left="540" w:hanging="360"/>
              <w:jc w:val="both"/>
              <w:rPr>
                <w:rFonts w:eastAsia="Calibri"/>
                <w:b/>
                <w:sz w:val="28"/>
                <w:szCs w:val="28"/>
              </w:rPr>
            </w:pPr>
            <w:r w:rsidRPr="00375ECD">
              <w:rPr>
                <w:rFonts w:eastAsia="Calibri"/>
                <w:b/>
                <w:sz w:val="28"/>
                <w:szCs w:val="28"/>
              </w:rPr>
              <w:t>№</w:t>
            </w:r>
          </w:p>
        </w:tc>
        <w:tc>
          <w:tcPr>
            <w:tcW w:w="1260" w:type="dxa"/>
            <w:tcBorders>
              <w:top w:val="nil"/>
              <w:left w:val="nil"/>
              <w:right w:val="nil"/>
            </w:tcBorders>
            <w:shd w:val="clear" w:color="auto" w:fill="auto"/>
          </w:tcPr>
          <w:p w:rsidR="00DC3F81" w:rsidRPr="00375ECD" w:rsidRDefault="00DC3F81" w:rsidP="00311D48">
            <w:pPr>
              <w:overflowPunct w:val="0"/>
              <w:autoSpaceDE w:val="0"/>
              <w:autoSpaceDN w:val="0"/>
              <w:adjustRightInd w:val="0"/>
              <w:spacing w:before="100" w:beforeAutospacing="1" w:after="100" w:afterAutospacing="1" w:line="240" w:lineRule="auto"/>
              <w:ind w:left="540" w:hanging="360"/>
              <w:jc w:val="center"/>
              <w:rPr>
                <w:rFonts w:eastAsia="Calibri"/>
                <w:b/>
                <w:sz w:val="28"/>
                <w:szCs w:val="28"/>
              </w:rPr>
            </w:pPr>
            <w:r>
              <w:rPr>
                <w:rFonts w:eastAsia="Calibri"/>
                <w:b/>
                <w:sz w:val="28"/>
                <w:szCs w:val="28"/>
              </w:rPr>
              <w:t>101-п</w:t>
            </w:r>
          </w:p>
        </w:tc>
      </w:tr>
    </w:tbl>
    <w:p w:rsidR="00DC3F81" w:rsidRPr="00375ECD" w:rsidRDefault="00DC3F81" w:rsidP="00DC3F81">
      <w:pPr>
        <w:spacing w:after="0" w:line="240" w:lineRule="auto"/>
        <w:jc w:val="center"/>
        <w:rPr>
          <w:rFonts w:ascii="Academy Cyr" w:hAnsi="Academy Cyr"/>
          <w:sz w:val="16"/>
          <w:szCs w:val="16"/>
        </w:rPr>
      </w:pPr>
    </w:p>
    <w:p w:rsidR="00DC3F81" w:rsidRPr="00375ECD" w:rsidRDefault="00DC3F81" w:rsidP="00DC3F81">
      <w:pPr>
        <w:spacing w:after="0" w:line="240" w:lineRule="auto"/>
        <w:jc w:val="center"/>
        <w:rPr>
          <w:rFonts w:ascii="Academy Cyr" w:hAnsi="Academy Cyr"/>
          <w:sz w:val="24"/>
          <w:szCs w:val="24"/>
        </w:rPr>
      </w:pPr>
      <w:r w:rsidRPr="00375ECD">
        <w:rPr>
          <w:rFonts w:ascii="Academy Cyr" w:hAnsi="Academy Cyr"/>
          <w:sz w:val="24"/>
          <w:szCs w:val="24"/>
        </w:rPr>
        <w:t>г. Пущино</w:t>
      </w:r>
    </w:p>
    <w:p w:rsidR="00DC3F81" w:rsidRPr="00375ECD" w:rsidRDefault="00DC3F81" w:rsidP="00DC3F81">
      <w:pPr>
        <w:jc w:val="center"/>
        <w:rPr>
          <w:b/>
          <w:sz w:val="10"/>
          <w:szCs w:val="10"/>
        </w:rPr>
      </w:pPr>
    </w:p>
    <w:p w:rsidR="00DC3F81" w:rsidRPr="00E43763" w:rsidRDefault="00DC3F81" w:rsidP="00DC3F81">
      <w:pPr>
        <w:widowControl w:val="0"/>
        <w:spacing w:after="0" w:line="240" w:lineRule="auto"/>
        <w:jc w:val="center"/>
        <w:rPr>
          <w:sz w:val="24"/>
          <w:szCs w:val="24"/>
        </w:rPr>
      </w:pPr>
      <w:r w:rsidRPr="00E43763">
        <w:rPr>
          <w:sz w:val="24"/>
          <w:szCs w:val="24"/>
        </w:rPr>
        <w:t>┌</w:t>
      </w:r>
      <w:r w:rsidRPr="00E43763">
        <w:rPr>
          <w:sz w:val="24"/>
          <w:szCs w:val="24"/>
        </w:rPr>
        <w:tab/>
      </w:r>
      <w:r w:rsidRPr="00E43763">
        <w:rPr>
          <w:sz w:val="24"/>
          <w:szCs w:val="24"/>
        </w:rPr>
        <w:tab/>
      </w:r>
      <w:r>
        <w:rPr>
          <w:sz w:val="24"/>
          <w:szCs w:val="24"/>
        </w:rPr>
        <w:t xml:space="preserve">                                              </w:t>
      </w:r>
      <w:r>
        <w:rPr>
          <w:sz w:val="24"/>
          <w:szCs w:val="24"/>
        </w:rPr>
        <w:tab/>
        <w:t xml:space="preserve">             </w:t>
      </w:r>
      <w:r w:rsidRPr="00E43763">
        <w:rPr>
          <w:sz w:val="24"/>
          <w:szCs w:val="24"/>
        </w:rPr>
        <w:tab/>
      </w:r>
      <w:r w:rsidRPr="00E43763">
        <w:rPr>
          <w:sz w:val="24"/>
          <w:szCs w:val="24"/>
        </w:rPr>
        <w:tab/>
        <w:t>┐</w:t>
      </w:r>
    </w:p>
    <w:p w:rsidR="0038513C" w:rsidRDefault="0038513C" w:rsidP="0038513C">
      <w:pPr>
        <w:spacing w:after="0" w:line="240" w:lineRule="auto"/>
        <w:jc w:val="center"/>
        <w:rPr>
          <w:sz w:val="24"/>
          <w:szCs w:val="24"/>
        </w:rPr>
      </w:pPr>
      <w:r>
        <w:rPr>
          <w:sz w:val="24"/>
          <w:szCs w:val="24"/>
        </w:rPr>
        <w:t xml:space="preserve">Об утверждении </w:t>
      </w:r>
      <w:r w:rsidRPr="00316E19">
        <w:rPr>
          <w:sz w:val="24"/>
          <w:szCs w:val="24"/>
        </w:rPr>
        <w:t>Положения</w:t>
      </w:r>
      <w:r w:rsidRPr="00A10019">
        <w:rPr>
          <w:sz w:val="24"/>
          <w:szCs w:val="24"/>
        </w:rPr>
        <w:t xml:space="preserve"> о закупках товаров, работ, услуг</w:t>
      </w:r>
    </w:p>
    <w:p w:rsidR="0038513C" w:rsidRDefault="0038513C" w:rsidP="0038513C">
      <w:pPr>
        <w:spacing w:after="0" w:line="240" w:lineRule="auto"/>
        <w:jc w:val="center"/>
        <w:rPr>
          <w:sz w:val="24"/>
          <w:szCs w:val="24"/>
        </w:rPr>
      </w:pPr>
      <w:r w:rsidRPr="00A10019">
        <w:rPr>
          <w:sz w:val="24"/>
          <w:szCs w:val="24"/>
        </w:rPr>
        <w:t xml:space="preserve">для нужд Муниципального бюджетного </w:t>
      </w:r>
      <w:r>
        <w:rPr>
          <w:sz w:val="24"/>
          <w:szCs w:val="24"/>
        </w:rPr>
        <w:t>учреждения</w:t>
      </w:r>
    </w:p>
    <w:p w:rsidR="0038513C" w:rsidRDefault="00477FE8" w:rsidP="0038513C">
      <w:pPr>
        <w:spacing w:after="0" w:line="240" w:lineRule="auto"/>
        <w:jc w:val="center"/>
        <w:rPr>
          <w:sz w:val="24"/>
          <w:szCs w:val="24"/>
        </w:rPr>
      </w:pPr>
      <w:r>
        <w:rPr>
          <w:sz w:val="24"/>
          <w:szCs w:val="24"/>
        </w:rPr>
        <w:t>культуры</w:t>
      </w:r>
      <w:r w:rsidR="0038513C">
        <w:rPr>
          <w:sz w:val="24"/>
          <w:szCs w:val="24"/>
        </w:rPr>
        <w:t xml:space="preserve"> «</w:t>
      </w:r>
      <w:r w:rsidR="00F654B0">
        <w:rPr>
          <w:sz w:val="24"/>
          <w:szCs w:val="24"/>
        </w:rPr>
        <w:t>Пущинский музей экологии и краеведения</w:t>
      </w:r>
      <w:r>
        <w:rPr>
          <w:sz w:val="24"/>
          <w:szCs w:val="24"/>
        </w:rPr>
        <w:t>»</w:t>
      </w:r>
    </w:p>
    <w:p w:rsidR="0038513C" w:rsidRPr="001B18F8" w:rsidRDefault="0038513C" w:rsidP="0038513C">
      <w:pPr>
        <w:spacing w:after="0" w:line="240" w:lineRule="auto"/>
        <w:jc w:val="center"/>
        <w:rPr>
          <w:sz w:val="24"/>
          <w:szCs w:val="24"/>
        </w:rPr>
      </w:pPr>
      <w:r w:rsidRPr="00A10019">
        <w:rPr>
          <w:sz w:val="24"/>
          <w:szCs w:val="24"/>
        </w:rPr>
        <w:t>городского округа Пущино Московской области</w:t>
      </w:r>
    </w:p>
    <w:p w:rsidR="0038513C" w:rsidRDefault="0038513C" w:rsidP="0038513C">
      <w:pPr>
        <w:spacing w:after="0" w:line="240" w:lineRule="auto"/>
        <w:rPr>
          <w:sz w:val="24"/>
          <w:szCs w:val="24"/>
        </w:rPr>
      </w:pPr>
    </w:p>
    <w:p w:rsidR="00A923F9" w:rsidRPr="001B18F8" w:rsidRDefault="00A923F9" w:rsidP="0038513C">
      <w:pPr>
        <w:spacing w:after="0" w:line="240" w:lineRule="auto"/>
        <w:rPr>
          <w:sz w:val="24"/>
          <w:szCs w:val="24"/>
        </w:rPr>
      </w:pPr>
    </w:p>
    <w:p w:rsidR="00A923F9" w:rsidRPr="001B18F8" w:rsidRDefault="00A923F9" w:rsidP="00A923F9">
      <w:pPr>
        <w:spacing w:after="0" w:line="240" w:lineRule="auto"/>
        <w:ind w:firstLine="709"/>
        <w:jc w:val="both"/>
        <w:rPr>
          <w:sz w:val="24"/>
          <w:szCs w:val="24"/>
        </w:rPr>
      </w:pPr>
      <w:r>
        <w:rPr>
          <w:sz w:val="24"/>
          <w:szCs w:val="24"/>
        </w:rPr>
        <w:t xml:space="preserve">В соответствии с </w:t>
      </w:r>
      <w:proofErr w:type="spellStart"/>
      <w:r>
        <w:rPr>
          <w:sz w:val="24"/>
          <w:szCs w:val="24"/>
        </w:rPr>
        <w:t>пп</w:t>
      </w:r>
      <w:proofErr w:type="spellEnd"/>
      <w:r>
        <w:rPr>
          <w:sz w:val="24"/>
          <w:szCs w:val="24"/>
        </w:rPr>
        <w:t xml:space="preserve">. 6 п. 3 ст. 2 Федерального закона Российской Федерации от 18.07.2011 N 223-ФЗ «О закупках товаров, работ, услуг отдельными видами юридических лиц», постановлением Правительства Московской области от 19.08.2014 № 666/31 «О мерах по реализации Федерального закона от 18.07.2011 № 223-ФЗ «О закупках товаров, работ, услуг отдельными видами юридических лиц»,  постановлением Правительства Московской области </w:t>
      </w:r>
      <w:r w:rsidRPr="001B18F8">
        <w:rPr>
          <w:sz w:val="24"/>
          <w:szCs w:val="24"/>
        </w:rPr>
        <w:t xml:space="preserve">от </w:t>
      </w:r>
      <w:r>
        <w:rPr>
          <w:sz w:val="24"/>
          <w:szCs w:val="24"/>
        </w:rPr>
        <w:t>10.01.2017</w:t>
      </w:r>
      <w:r w:rsidRPr="001B18F8">
        <w:rPr>
          <w:sz w:val="24"/>
          <w:szCs w:val="24"/>
        </w:rPr>
        <w:t xml:space="preserve"> № </w:t>
      </w:r>
      <w:r>
        <w:rPr>
          <w:sz w:val="24"/>
          <w:szCs w:val="24"/>
        </w:rPr>
        <w:t>3/1</w:t>
      </w:r>
      <w:r w:rsidRPr="001B18F8">
        <w:rPr>
          <w:sz w:val="24"/>
          <w:szCs w:val="24"/>
        </w:rPr>
        <w:t xml:space="preserve"> «О внесении изменений</w:t>
      </w:r>
      <w:r>
        <w:rPr>
          <w:sz w:val="24"/>
          <w:szCs w:val="24"/>
        </w:rPr>
        <w:t xml:space="preserve"> в некоторые постановления Правительства Московской области в сфере осуществления закупок товаров, работ, услуг</w:t>
      </w:r>
      <w:r w:rsidRPr="001B18F8">
        <w:rPr>
          <w:sz w:val="24"/>
          <w:szCs w:val="24"/>
        </w:rPr>
        <w:t>», руководствуясь Уставом городского округа Пущино Московской области,</w:t>
      </w:r>
    </w:p>
    <w:p w:rsidR="0038513C" w:rsidRPr="001B18F8" w:rsidRDefault="0038513C" w:rsidP="00A923F9">
      <w:pPr>
        <w:spacing w:after="0" w:line="240" w:lineRule="auto"/>
        <w:ind w:firstLine="709"/>
        <w:rPr>
          <w:sz w:val="24"/>
          <w:szCs w:val="24"/>
        </w:rPr>
      </w:pPr>
    </w:p>
    <w:p w:rsidR="0038513C" w:rsidRDefault="0038513C" w:rsidP="00A923F9">
      <w:pPr>
        <w:spacing w:after="0" w:line="240" w:lineRule="auto"/>
        <w:ind w:firstLine="709"/>
        <w:jc w:val="center"/>
        <w:rPr>
          <w:sz w:val="24"/>
          <w:szCs w:val="24"/>
        </w:rPr>
      </w:pPr>
      <w:r w:rsidRPr="001B18F8">
        <w:rPr>
          <w:sz w:val="24"/>
          <w:szCs w:val="24"/>
        </w:rPr>
        <w:t>ПОСТА</w:t>
      </w:r>
      <w:r>
        <w:rPr>
          <w:sz w:val="24"/>
          <w:szCs w:val="24"/>
        </w:rPr>
        <w:t>НОВЛЯЮ:</w:t>
      </w:r>
    </w:p>
    <w:p w:rsidR="00A923F9" w:rsidRPr="001B18F8" w:rsidRDefault="00A923F9" w:rsidP="00A923F9">
      <w:pPr>
        <w:spacing w:after="0" w:line="240" w:lineRule="auto"/>
        <w:ind w:firstLine="709"/>
        <w:jc w:val="center"/>
        <w:rPr>
          <w:sz w:val="24"/>
          <w:szCs w:val="24"/>
        </w:rPr>
      </w:pPr>
    </w:p>
    <w:p w:rsidR="0038513C" w:rsidRDefault="0038513C" w:rsidP="00A923F9">
      <w:pPr>
        <w:spacing w:after="0" w:line="240" w:lineRule="auto"/>
        <w:ind w:firstLine="709"/>
        <w:jc w:val="both"/>
        <w:rPr>
          <w:sz w:val="24"/>
          <w:szCs w:val="24"/>
        </w:rPr>
      </w:pPr>
      <w:r>
        <w:rPr>
          <w:sz w:val="24"/>
          <w:szCs w:val="24"/>
        </w:rPr>
        <w:t>1. Утвердить</w:t>
      </w:r>
      <w:r w:rsidRPr="00A10019">
        <w:rPr>
          <w:sz w:val="24"/>
          <w:szCs w:val="24"/>
        </w:rPr>
        <w:t xml:space="preserve"> Положение о закупках товаров, работ, услуг для нужд </w:t>
      </w:r>
      <w:r>
        <w:rPr>
          <w:sz w:val="24"/>
          <w:szCs w:val="24"/>
        </w:rPr>
        <w:t>М</w:t>
      </w:r>
      <w:r w:rsidRPr="00A10019">
        <w:rPr>
          <w:sz w:val="24"/>
          <w:szCs w:val="24"/>
        </w:rPr>
        <w:t xml:space="preserve">униципального бюджетного </w:t>
      </w:r>
      <w:r>
        <w:rPr>
          <w:sz w:val="24"/>
          <w:szCs w:val="24"/>
        </w:rPr>
        <w:t xml:space="preserve">учреждения </w:t>
      </w:r>
      <w:r w:rsidR="00477FE8">
        <w:rPr>
          <w:sz w:val="24"/>
          <w:szCs w:val="24"/>
        </w:rPr>
        <w:t>культуры</w:t>
      </w:r>
      <w:r>
        <w:rPr>
          <w:sz w:val="24"/>
          <w:szCs w:val="24"/>
        </w:rPr>
        <w:t xml:space="preserve"> «</w:t>
      </w:r>
      <w:r w:rsidR="00F654B0">
        <w:rPr>
          <w:sz w:val="24"/>
          <w:szCs w:val="24"/>
        </w:rPr>
        <w:t>Пущинский музей экологии и краеведения</w:t>
      </w:r>
      <w:r>
        <w:rPr>
          <w:sz w:val="24"/>
          <w:szCs w:val="24"/>
        </w:rPr>
        <w:t xml:space="preserve">» </w:t>
      </w:r>
      <w:r w:rsidRPr="00A10019">
        <w:rPr>
          <w:sz w:val="24"/>
          <w:szCs w:val="24"/>
        </w:rPr>
        <w:t>городского округа Пущино Московской области</w:t>
      </w:r>
      <w:r>
        <w:rPr>
          <w:sz w:val="24"/>
          <w:szCs w:val="24"/>
        </w:rPr>
        <w:t xml:space="preserve"> </w:t>
      </w:r>
      <w:r w:rsidRPr="00A10019">
        <w:rPr>
          <w:sz w:val="24"/>
          <w:szCs w:val="24"/>
        </w:rPr>
        <w:t xml:space="preserve">(далее </w:t>
      </w:r>
      <w:r>
        <w:rPr>
          <w:sz w:val="24"/>
          <w:szCs w:val="24"/>
        </w:rPr>
        <w:t>–</w:t>
      </w:r>
      <w:r w:rsidRPr="00A10019">
        <w:rPr>
          <w:sz w:val="24"/>
          <w:szCs w:val="24"/>
        </w:rPr>
        <w:t xml:space="preserve"> МБ</w:t>
      </w:r>
      <w:r>
        <w:rPr>
          <w:sz w:val="24"/>
          <w:szCs w:val="24"/>
        </w:rPr>
        <w:t>У</w:t>
      </w:r>
      <w:r w:rsidR="00477FE8">
        <w:rPr>
          <w:sz w:val="24"/>
          <w:szCs w:val="24"/>
        </w:rPr>
        <w:t>К</w:t>
      </w:r>
      <w:r>
        <w:rPr>
          <w:sz w:val="24"/>
          <w:szCs w:val="24"/>
        </w:rPr>
        <w:t xml:space="preserve"> «</w:t>
      </w:r>
      <w:r w:rsidR="00F654B0">
        <w:rPr>
          <w:sz w:val="24"/>
          <w:szCs w:val="24"/>
        </w:rPr>
        <w:t>Пущинский музей экологии и краеведения</w:t>
      </w:r>
      <w:r>
        <w:rPr>
          <w:sz w:val="24"/>
          <w:szCs w:val="24"/>
        </w:rPr>
        <w:t>»</w:t>
      </w:r>
      <w:r w:rsidRPr="00A10019">
        <w:rPr>
          <w:sz w:val="24"/>
          <w:szCs w:val="24"/>
        </w:rPr>
        <w:t>)</w:t>
      </w:r>
      <w:r>
        <w:rPr>
          <w:sz w:val="24"/>
          <w:szCs w:val="24"/>
        </w:rPr>
        <w:t xml:space="preserve"> согласно </w:t>
      </w:r>
      <w:proofErr w:type="gramStart"/>
      <w:r>
        <w:rPr>
          <w:sz w:val="24"/>
          <w:szCs w:val="24"/>
        </w:rPr>
        <w:t>Приложени</w:t>
      </w:r>
      <w:r w:rsidR="00A923F9">
        <w:rPr>
          <w:sz w:val="24"/>
          <w:szCs w:val="24"/>
        </w:rPr>
        <w:t>ю</w:t>
      </w:r>
      <w:proofErr w:type="gramEnd"/>
      <w:r>
        <w:rPr>
          <w:sz w:val="24"/>
          <w:szCs w:val="24"/>
        </w:rPr>
        <w:t xml:space="preserve"> к настоящему постановлению.</w:t>
      </w:r>
    </w:p>
    <w:p w:rsidR="0038513C" w:rsidRPr="0058259C" w:rsidRDefault="0038513C" w:rsidP="00A923F9">
      <w:pPr>
        <w:spacing w:after="0" w:line="240" w:lineRule="auto"/>
        <w:ind w:firstLine="709"/>
        <w:jc w:val="both"/>
        <w:rPr>
          <w:sz w:val="24"/>
          <w:szCs w:val="24"/>
        </w:rPr>
      </w:pPr>
      <w:r>
        <w:rPr>
          <w:bCs/>
          <w:sz w:val="24"/>
          <w:szCs w:val="24"/>
        </w:rPr>
        <w:t xml:space="preserve">2. </w:t>
      </w:r>
      <w:r w:rsidRPr="0058259C">
        <w:rPr>
          <w:bCs/>
          <w:sz w:val="24"/>
          <w:szCs w:val="24"/>
        </w:rPr>
        <w:t xml:space="preserve">Признать утратившим силу </w:t>
      </w:r>
      <w:r w:rsidR="00A923F9">
        <w:rPr>
          <w:bCs/>
          <w:sz w:val="24"/>
          <w:szCs w:val="24"/>
        </w:rPr>
        <w:t>п</w:t>
      </w:r>
      <w:r w:rsidRPr="0058259C">
        <w:rPr>
          <w:bCs/>
          <w:sz w:val="24"/>
          <w:szCs w:val="24"/>
        </w:rPr>
        <w:t xml:space="preserve">остановление </w:t>
      </w:r>
      <w:r w:rsidR="00A923F9">
        <w:rPr>
          <w:bCs/>
          <w:sz w:val="24"/>
          <w:szCs w:val="24"/>
        </w:rPr>
        <w:t>А</w:t>
      </w:r>
      <w:r w:rsidRPr="0058259C">
        <w:rPr>
          <w:bCs/>
          <w:sz w:val="24"/>
          <w:szCs w:val="24"/>
        </w:rPr>
        <w:t xml:space="preserve">дминистрации города Пущино от </w:t>
      </w:r>
      <w:r w:rsidR="00C96021">
        <w:rPr>
          <w:bCs/>
          <w:sz w:val="24"/>
          <w:szCs w:val="24"/>
        </w:rPr>
        <w:t>31</w:t>
      </w:r>
      <w:r w:rsidRPr="0058259C">
        <w:rPr>
          <w:bCs/>
          <w:sz w:val="24"/>
          <w:szCs w:val="24"/>
        </w:rPr>
        <w:t>.12.201</w:t>
      </w:r>
      <w:r>
        <w:rPr>
          <w:bCs/>
          <w:sz w:val="24"/>
          <w:szCs w:val="24"/>
        </w:rPr>
        <w:t xml:space="preserve">4 </w:t>
      </w:r>
      <w:r w:rsidRPr="0058259C">
        <w:rPr>
          <w:bCs/>
          <w:sz w:val="24"/>
          <w:szCs w:val="24"/>
        </w:rPr>
        <w:t xml:space="preserve">№ </w:t>
      </w:r>
      <w:r w:rsidR="00C96021">
        <w:rPr>
          <w:bCs/>
          <w:sz w:val="24"/>
          <w:szCs w:val="24"/>
        </w:rPr>
        <w:t>918</w:t>
      </w:r>
      <w:r>
        <w:rPr>
          <w:bCs/>
          <w:sz w:val="24"/>
          <w:szCs w:val="24"/>
        </w:rPr>
        <w:t xml:space="preserve">-п </w:t>
      </w:r>
      <w:r>
        <w:rPr>
          <w:sz w:val="24"/>
          <w:szCs w:val="24"/>
        </w:rPr>
        <w:t xml:space="preserve">«Об утверждении Положения о закупках товаров, работ, услуг для нужд Муниципального бюджетного учреждения </w:t>
      </w:r>
      <w:r w:rsidR="00477FE8">
        <w:rPr>
          <w:sz w:val="24"/>
          <w:szCs w:val="24"/>
        </w:rPr>
        <w:t>культуры</w:t>
      </w:r>
      <w:r>
        <w:rPr>
          <w:sz w:val="24"/>
          <w:szCs w:val="24"/>
        </w:rPr>
        <w:t xml:space="preserve"> </w:t>
      </w:r>
      <w:r w:rsidR="004C0740">
        <w:rPr>
          <w:sz w:val="24"/>
          <w:szCs w:val="24"/>
        </w:rPr>
        <w:t>«</w:t>
      </w:r>
      <w:r w:rsidR="00F654B0">
        <w:rPr>
          <w:sz w:val="24"/>
          <w:szCs w:val="24"/>
        </w:rPr>
        <w:t>Пущинский музей экологии и краеведения</w:t>
      </w:r>
      <w:r w:rsidR="004C0740">
        <w:rPr>
          <w:sz w:val="24"/>
          <w:szCs w:val="24"/>
        </w:rPr>
        <w:t>»</w:t>
      </w:r>
      <w:r w:rsidR="00EC6A8A">
        <w:rPr>
          <w:sz w:val="24"/>
          <w:szCs w:val="24"/>
        </w:rPr>
        <w:t xml:space="preserve"> городского</w:t>
      </w:r>
      <w:r>
        <w:rPr>
          <w:sz w:val="24"/>
          <w:szCs w:val="24"/>
        </w:rPr>
        <w:t xml:space="preserve"> округа Пущино Московской области</w:t>
      </w:r>
      <w:r w:rsidR="004C0740">
        <w:rPr>
          <w:sz w:val="24"/>
          <w:szCs w:val="24"/>
        </w:rPr>
        <w:t>»</w:t>
      </w:r>
      <w:r w:rsidRPr="0058259C">
        <w:rPr>
          <w:bCs/>
          <w:sz w:val="24"/>
          <w:szCs w:val="24"/>
        </w:rPr>
        <w:t xml:space="preserve">.  </w:t>
      </w:r>
    </w:p>
    <w:p w:rsidR="0038513C" w:rsidRDefault="0038513C" w:rsidP="00A923F9">
      <w:pPr>
        <w:pStyle w:val="a7"/>
        <w:spacing w:after="0" w:line="240" w:lineRule="auto"/>
        <w:ind w:left="0" w:firstLine="709"/>
        <w:jc w:val="both"/>
        <w:rPr>
          <w:rFonts w:ascii="Times New Roman" w:hAnsi="Times New Roman"/>
          <w:sz w:val="24"/>
          <w:szCs w:val="24"/>
        </w:rPr>
      </w:pPr>
      <w:r>
        <w:rPr>
          <w:rFonts w:ascii="Times New Roman" w:hAnsi="Times New Roman"/>
          <w:sz w:val="24"/>
          <w:szCs w:val="24"/>
        </w:rPr>
        <w:t xml:space="preserve">3. </w:t>
      </w:r>
      <w:r w:rsidRPr="00A10019">
        <w:rPr>
          <w:rFonts w:ascii="Times New Roman" w:hAnsi="Times New Roman"/>
          <w:sz w:val="24"/>
          <w:szCs w:val="24"/>
        </w:rPr>
        <w:t>МБ</w:t>
      </w:r>
      <w:r>
        <w:rPr>
          <w:rFonts w:ascii="Times New Roman" w:hAnsi="Times New Roman"/>
          <w:sz w:val="24"/>
          <w:szCs w:val="24"/>
        </w:rPr>
        <w:t>У</w:t>
      </w:r>
      <w:r w:rsidR="004C0740">
        <w:rPr>
          <w:rFonts w:ascii="Times New Roman" w:hAnsi="Times New Roman"/>
          <w:sz w:val="24"/>
          <w:szCs w:val="24"/>
        </w:rPr>
        <w:t>К</w:t>
      </w:r>
      <w:r>
        <w:rPr>
          <w:rFonts w:ascii="Times New Roman" w:hAnsi="Times New Roman"/>
          <w:sz w:val="24"/>
          <w:szCs w:val="24"/>
        </w:rPr>
        <w:t xml:space="preserve"> «</w:t>
      </w:r>
      <w:r w:rsidR="00F654B0" w:rsidRPr="00F654B0">
        <w:rPr>
          <w:rFonts w:ascii="Times New Roman" w:hAnsi="Times New Roman"/>
          <w:sz w:val="24"/>
          <w:szCs w:val="24"/>
        </w:rPr>
        <w:t>Пущинский музей экологии и краеведения</w:t>
      </w:r>
      <w:r>
        <w:rPr>
          <w:rFonts w:ascii="Times New Roman" w:hAnsi="Times New Roman"/>
          <w:sz w:val="24"/>
          <w:szCs w:val="24"/>
        </w:rPr>
        <w:t xml:space="preserve">» </w:t>
      </w:r>
      <w:r>
        <w:rPr>
          <w:rFonts w:ascii="Times New Roman" w:hAnsi="Times New Roman"/>
          <w:spacing w:val="-10"/>
          <w:sz w:val="24"/>
          <w:szCs w:val="24"/>
        </w:rPr>
        <w:t>(</w:t>
      </w:r>
      <w:proofErr w:type="spellStart"/>
      <w:r w:rsidR="004C0740">
        <w:rPr>
          <w:rFonts w:ascii="Times New Roman" w:hAnsi="Times New Roman"/>
          <w:spacing w:val="-10"/>
          <w:sz w:val="24"/>
          <w:szCs w:val="24"/>
        </w:rPr>
        <w:t>С</w:t>
      </w:r>
      <w:r w:rsidR="00F654B0">
        <w:rPr>
          <w:rFonts w:ascii="Times New Roman" w:hAnsi="Times New Roman"/>
          <w:spacing w:val="-10"/>
          <w:sz w:val="24"/>
          <w:szCs w:val="24"/>
        </w:rPr>
        <w:t>труева</w:t>
      </w:r>
      <w:proofErr w:type="spellEnd"/>
      <w:r w:rsidR="004C0740">
        <w:rPr>
          <w:rFonts w:ascii="Times New Roman" w:hAnsi="Times New Roman"/>
          <w:spacing w:val="-10"/>
          <w:sz w:val="24"/>
          <w:szCs w:val="24"/>
        </w:rPr>
        <w:t xml:space="preserve"> </w:t>
      </w:r>
      <w:r w:rsidR="00F654B0">
        <w:rPr>
          <w:rFonts w:ascii="Times New Roman" w:hAnsi="Times New Roman"/>
          <w:spacing w:val="-10"/>
          <w:sz w:val="24"/>
          <w:szCs w:val="24"/>
        </w:rPr>
        <w:t>Н.Н</w:t>
      </w:r>
      <w:r>
        <w:rPr>
          <w:rFonts w:ascii="Times New Roman" w:hAnsi="Times New Roman"/>
          <w:spacing w:val="-10"/>
          <w:sz w:val="24"/>
          <w:szCs w:val="24"/>
        </w:rPr>
        <w:t>.)</w:t>
      </w:r>
      <w:r w:rsidRPr="00A10019">
        <w:rPr>
          <w:rFonts w:ascii="Times New Roman" w:hAnsi="Times New Roman"/>
          <w:sz w:val="24"/>
          <w:szCs w:val="24"/>
        </w:rPr>
        <w:t xml:space="preserve"> разместить настоящее постановление в единой автоматизированной системе управления закупками Московской области (ЕАСУЗ) и единой информационной системе в сфере закупок товаров, работ, услуг для обеспечения государственных и муниципальных нужд (</w:t>
      </w:r>
      <w:proofErr w:type="spellStart"/>
      <w:r w:rsidRPr="00A10019">
        <w:rPr>
          <w:rFonts w:ascii="Times New Roman" w:hAnsi="Times New Roman"/>
          <w:sz w:val="24"/>
          <w:szCs w:val="24"/>
          <w:lang w:val="en-US"/>
        </w:rPr>
        <w:t>zakupki</w:t>
      </w:r>
      <w:proofErr w:type="spellEnd"/>
      <w:r w:rsidRPr="00A10019">
        <w:rPr>
          <w:rFonts w:ascii="Times New Roman" w:hAnsi="Times New Roman"/>
          <w:sz w:val="24"/>
          <w:szCs w:val="24"/>
        </w:rPr>
        <w:t>.</w:t>
      </w:r>
      <w:proofErr w:type="spellStart"/>
      <w:r w:rsidRPr="00A10019">
        <w:rPr>
          <w:rFonts w:ascii="Times New Roman" w:hAnsi="Times New Roman"/>
          <w:sz w:val="24"/>
          <w:szCs w:val="24"/>
          <w:lang w:val="en-US"/>
        </w:rPr>
        <w:t>gov</w:t>
      </w:r>
      <w:proofErr w:type="spellEnd"/>
      <w:r w:rsidRPr="00A10019">
        <w:rPr>
          <w:rFonts w:ascii="Times New Roman" w:hAnsi="Times New Roman"/>
          <w:sz w:val="24"/>
          <w:szCs w:val="24"/>
        </w:rPr>
        <w:t>.</w:t>
      </w:r>
      <w:proofErr w:type="spellStart"/>
      <w:r w:rsidRPr="00A10019">
        <w:rPr>
          <w:rFonts w:ascii="Times New Roman" w:hAnsi="Times New Roman"/>
          <w:sz w:val="24"/>
          <w:szCs w:val="24"/>
          <w:lang w:val="en-US"/>
        </w:rPr>
        <w:t>ru</w:t>
      </w:r>
      <w:proofErr w:type="spellEnd"/>
      <w:r w:rsidRPr="00A10019">
        <w:rPr>
          <w:rFonts w:ascii="Times New Roman" w:hAnsi="Times New Roman"/>
          <w:sz w:val="24"/>
          <w:szCs w:val="24"/>
        </w:rPr>
        <w:t>).</w:t>
      </w:r>
    </w:p>
    <w:p w:rsidR="0038513C" w:rsidRPr="001B18F8" w:rsidRDefault="0038513C" w:rsidP="00A923F9">
      <w:pPr>
        <w:pStyle w:val="a7"/>
        <w:spacing w:after="0" w:line="240" w:lineRule="auto"/>
        <w:ind w:left="0" w:firstLine="709"/>
        <w:jc w:val="both"/>
        <w:rPr>
          <w:rFonts w:ascii="Times New Roman" w:hAnsi="Times New Roman"/>
          <w:sz w:val="24"/>
          <w:szCs w:val="24"/>
        </w:rPr>
      </w:pPr>
      <w:r>
        <w:rPr>
          <w:rFonts w:ascii="Times New Roman" w:hAnsi="Times New Roman"/>
          <w:sz w:val="24"/>
          <w:szCs w:val="24"/>
        </w:rPr>
        <w:t xml:space="preserve">4. </w:t>
      </w:r>
      <w:r w:rsidRPr="001B18F8">
        <w:rPr>
          <w:rFonts w:ascii="Times New Roman" w:hAnsi="Times New Roman"/>
          <w:sz w:val="24"/>
          <w:szCs w:val="24"/>
        </w:rPr>
        <w:t>Управлению делами Администрации города Пущино опубликовать настоящее постановление в еженедельной общественно-политической газете «Пущинская среда» и разместить на официальном сайте Администрации города Пущино в сети Интернет.</w:t>
      </w:r>
    </w:p>
    <w:p w:rsidR="004C0740" w:rsidRPr="00F654B0" w:rsidRDefault="0038513C" w:rsidP="00A923F9">
      <w:pPr>
        <w:pStyle w:val="a7"/>
        <w:spacing w:after="0" w:line="240" w:lineRule="auto"/>
        <w:ind w:left="0" w:firstLine="709"/>
        <w:jc w:val="both"/>
        <w:rPr>
          <w:rFonts w:ascii="Times New Roman" w:hAnsi="Times New Roman"/>
          <w:sz w:val="24"/>
          <w:szCs w:val="24"/>
        </w:rPr>
      </w:pPr>
      <w:r>
        <w:rPr>
          <w:rFonts w:ascii="Times New Roman" w:hAnsi="Times New Roman"/>
          <w:sz w:val="24"/>
          <w:szCs w:val="24"/>
        </w:rPr>
        <w:t xml:space="preserve">5. </w:t>
      </w:r>
      <w:r w:rsidRPr="001B18F8">
        <w:rPr>
          <w:rFonts w:ascii="Times New Roman" w:hAnsi="Times New Roman"/>
          <w:sz w:val="24"/>
          <w:szCs w:val="24"/>
        </w:rPr>
        <w:t xml:space="preserve">Контроль за исполнением настоящего постановления возложить на заместителя руководителя </w:t>
      </w:r>
      <w:r>
        <w:rPr>
          <w:rFonts w:ascii="Times New Roman" w:hAnsi="Times New Roman"/>
          <w:sz w:val="24"/>
          <w:szCs w:val="24"/>
        </w:rPr>
        <w:t>А</w:t>
      </w:r>
      <w:r w:rsidRPr="001B18F8">
        <w:rPr>
          <w:rFonts w:ascii="Times New Roman" w:hAnsi="Times New Roman"/>
          <w:sz w:val="24"/>
          <w:szCs w:val="24"/>
        </w:rPr>
        <w:t xml:space="preserve">дминистрации </w:t>
      </w:r>
      <w:r w:rsidR="00A923F9">
        <w:rPr>
          <w:rFonts w:ascii="Times New Roman" w:hAnsi="Times New Roman"/>
          <w:sz w:val="24"/>
          <w:szCs w:val="24"/>
        </w:rPr>
        <w:t xml:space="preserve">города Пущино </w:t>
      </w:r>
      <w:r w:rsidRPr="001B18F8">
        <w:rPr>
          <w:rFonts w:ascii="Times New Roman" w:hAnsi="Times New Roman"/>
          <w:sz w:val="24"/>
          <w:szCs w:val="24"/>
        </w:rPr>
        <w:t>Бирюкову Е.В</w:t>
      </w:r>
      <w:r>
        <w:rPr>
          <w:rFonts w:ascii="Times New Roman" w:hAnsi="Times New Roman"/>
          <w:sz w:val="24"/>
          <w:szCs w:val="24"/>
        </w:rPr>
        <w:t>.</w:t>
      </w:r>
    </w:p>
    <w:p w:rsidR="006769C8" w:rsidRDefault="006769C8" w:rsidP="00A923F9">
      <w:pPr>
        <w:autoSpaceDE w:val="0"/>
        <w:autoSpaceDN w:val="0"/>
        <w:spacing w:after="0" w:line="240" w:lineRule="auto"/>
        <w:ind w:firstLine="709"/>
        <w:rPr>
          <w:sz w:val="24"/>
          <w:szCs w:val="24"/>
        </w:rPr>
      </w:pPr>
    </w:p>
    <w:p w:rsidR="00A923F9" w:rsidRDefault="00A923F9" w:rsidP="00A923F9">
      <w:pPr>
        <w:autoSpaceDE w:val="0"/>
        <w:autoSpaceDN w:val="0"/>
        <w:spacing w:after="0" w:line="240" w:lineRule="auto"/>
        <w:ind w:firstLine="709"/>
        <w:rPr>
          <w:sz w:val="24"/>
          <w:szCs w:val="24"/>
        </w:rPr>
      </w:pPr>
    </w:p>
    <w:p w:rsidR="0038513C" w:rsidRPr="001B18F8" w:rsidRDefault="0038513C" w:rsidP="00A923F9">
      <w:pPr>
        <w:autoSpaceDE w:val="0"/>
        <w:autoSpaceDN w:val="0"/>
        <w:spacing w:after="0" w:line="240" w:lineRule="auto"/>
        <w:rPr>
          <w:sz w:val="24"/>
          <w:szCs w:val="24"/>
        </w:rPr>
      </w:pPr>
      <w:proofErr w:type="spellStart"/>
      <w:r w:rsidRPr="001B18F8">
        <w:rPr>
          <w:sz w:val="24"/>
          <w:szCs w:val="24"/>
        </w:rPr>
        <w:t>И.о</w:t>
      </w:r>
      <w:proofErr w:type="spellEnd"/>
      <w:r w:rsidRPr="001B18F8">
        <w:rPr>
          <w:sz w:val="24"/>
          <w:szCs w:val="24"/>
        </w:rPr>
        <w:t xml:space="preserve">. руководителя </w:t>
      </w:r>
      <w:r>
        <w:rPr>
          <w:sz w:val="24"/>
          <w:szCs w:val="24"/>
        </w:rPr>
        <w:t>А</w:t>
      </w:r>
      <w:r w:rsidRPr="001B18F8">
        <w:rPr>
          <w:sz w:val="24"/>
          <w:szCs w:val="24"/>
        </w:rPr>
        <w:t xml:space="preserve">дминистрации                            </w:t>
      </w:r>
      <w:r>
        <w:rPr>
          <w:sz w:val="24"/>
          <w:szCs w:val="24"/>
        </w:rPr>
        <w:t xml:space="preserve">                 </w:t>
      </w:r>
      <w:r w:rsidR="00A923F9">
        <w:rPr>
          <w:sz w:val="24"/>
          <w:szCs w:val="24"/>
        </w:rPr>
        <w:t xml:space="preserve">             </w:t>
      </w:r>
      <w:r>
        <w:rPr>
          <w:sz w:val="24"/>
          <w:szCs w:val="24"/>
        </w:rPr>
        <w:t xml:space="preserve">       </w:t>
      </w:r>
      <w:r w:rsidRPr="001B18F8">
        <w:rPr>
          <w:sz w:val="24"/>
          <w:szCs w:val="24"/>
        </w:rPr>
        <w:t xml:space="preserve">            </w:t>
      </w:r>
      <w:r>
        <w:rPr>
          <w:sz w:val="24"/>
          <w:szCs w:val="24"/>
        </w:rPr>
        <w:t>Ю.А. Фомина</w:t>
      </w:r>
    </w:p>
    <w:p w:rsidR="00A923F9" w:rsidRPr="00A024FF" w:rsidRDefault="0038513C" w:rsidP="00A923F9">
      <w:pPr>
        <w:spacing w:after="0" w:line="240" w:lineRule="auto"/>
        <w:jc w:val="center"/>
        <w:rPr>
          <w:sz w:val="24"/>
          <w:szCs w:val="24"/>
        </w:rPr>
      </w:pPr>
      <w:r w:rsidRPr="001B18F8">
        <w:rPr>
          <w:sz w:val="24"/>
          <w:szCs w:val="24"/>
        </w:rPr>
        <w:br w:type="page"/>
      </w:r>
      <w:r w:rsidR="00A923F9" w:rsidRPr="00A024FF">
        <w:rPr>
          <w:sz w:val="24"/>
          <w:szCs w:val="24"/>
        </w:rPr>
        <w:lastRenderedPageBreak/>
        <w:t>ЛИСТ СОГЛАСОВАНИЯ</w:t>
      </w:r>
    </w:p>
    <w:p w:rsidR="00A923F9" w:rsidRPr="00A024FF" w:rsidRDefault="00A923F9" w:rsidP="00A923F9">
      <w:pPr>
        <w:spacing w:after="0" w:line="240" w:lineRule="auto"/>
        <w:ind w:hanging="709"/>
        <w:jc w:val="center"/>
        <w:rPr>
          <w:sz w:val="24"/>
          <w:szCs w:val="24"/>
        </w:rPr>
      </w:pPr>
    </w:p>
    <w:tbl>
      <w:tblPr>
        <w:tblW w:w="9747" w:type="dxa"/>
        <w:tblInd w:w="-142" w:type="dxa"/>
        <w:tblLook w:val="01E0" w:firstRow="1" w:lastRow="1" w:firstColumn="1" w:lastColumn="1" w:noHBand="0" w:noVBand="0"/>
      </w:tblPr>
      <w:tblGrid>
        <w:gridCol w:w="5070"/>
        <w:gridCol w:w="4677"/>
      </w:tblGrid>
      <w:tr w:rsidR="00A923F9" w:rsidRPr="00A024FF" w:rsidTr="00311D48">
        <w:tc>
          <w:tcPr>
            <w:tcW w:w="5070" w:type="dxa"/>
          </w:tcPr>
          <w:p w:rsidR="00A923F9" w:rsidRPr="00A024FF" w:rsidRDefault="00A923F9" w:rsidP="00311D48">
            <w:pPr>
              <w:spacing w:after="0" w:line="240" w:lineRule="auto"/>
              <w:rPr>
                <w:bCs/>
                <w:sz w:val="24"/>
                <w:szCs w:val="24"/>
              </w:rPr>
            </w:pPr>
            <w:r w:rsidRPr="00A024FF">
              <w:rPr>
                <w:sz w:val="24"/>
                <w:szCs w:val="24"/>
              </w:rPr>
              <w:t xml:space="preserve">1. Эксперт отдела </w:t>
            </w:r>
            <w:r w:rsidRPr="00A024FF">
              <w:rPr>
                <w:bCs/>
                <w:sz w:val="24"/>
                <w:szCs w:val="24"/>
              </w:rPr>
              <w:t xml:space="preserve">культуры, </w:t>
            </w:r>
          </w:p>
          <w:p w:rsidR="00A923F9" w:rsidRPr="00A024FF" w:rsidRDefault="00A923F9" w:rsidP="00311D48">
            <w:pPr>
              <w:tabs>
                <w:tab w:val="left" w:pos="1185"/>
              </w:tabs>
              <w:spacing w:after="0" w:line="240" w:lineRule="auto"/>
              <w:jc w:val="both"/>
              <w:rPr>
                <w:sz w:val="24"/>
                <w:szCs w:val="24"/>
              </w:rPr>
            </w:pPr>
            <w:r w:rsidRPr="00A024FF">
              <w:rPr>
                <w:bCs/>
                <w:sz w:val="24"/>
                <w:szCs w:val="24"/>
              </w:rPr>
              <w:t>спорта, туризма и работы с молодёжью</w:t>
            </w:r>
            <w:r w:rsidRPr="00A024FF">
              <w:rPr>
                <w:sz w:val="24"/>
                <w:szCs w:val="24"/>
              </w:rPr>
              <w:t xml:space="preserve"> </w:t>
            </w:r>
          </w:p>
          <w:p w:rsidR="00A923F9" w:rsidRPr="00A024FF" w:rsidRDefault="00A923F9" w:rsidP="00311D48">
            <w:pPr>
              <w:spacing w:after="0" w:line="240" w:lineRule="auto"/>
              <w:rPr>
                <w:sz w:val="24"/>
                <w:szCs w:val="24"/>
              </w:rPr>
            </w:pPr>
            <w:r w:rsidRPr="00A024FF">
              <w:rPr>
                <w:sz w:val="24"/>
                <w:szCs w:val="24"/>
              </w:rPr>
              <w:t xml:space="preserve">Макеев А.Н. </w:t>
            </w:r>
          </w:p>
          <w:p w:rsidR="00A923F9" w:rsidRPr="00A024FF" w:rsidRDefault="00A923F9" w:rsidP="00311D48">
            <w:pPr>
              <w:spacing w:after="0" w:line="240" w:lineRule="auto"/>
              <w:rPr>
                <w:sz w:val="24"/>
                <w:szCs w:val="24"/>
              </w:rPr>
            </w:pPr>
          </w:p>
          <w:p w:rsidR="00A923F9" w:rsidRPr="00A024FF" w:rsidRDefault="00A923F9" w:rsidP="00311D48">
            <w:pPr>
              <w:tabs>
                <w:tab w:val="left" w:pos="1185"/>
              </w:tabs>
              <w:spacing w:after="0" w:line="240" w:lineRule="auto"/>
              <w:jc w:val="both"/>
              <w:rPr>
                <w:bCs/>
                <w:sz w:val="24"/>
                <w:szCs w:val="24"/>
              </w:rPr>
            </w:pPr>
            <w:r w:rsidRPr="00A024FF">
              <w:rPr>
                <w:sz w:val="24"/>
                <w:szCs w:val="24"/>
              </w:rPr>
              <w:t xml:space="preserve">2. </w:t>
            </w:r>
            <w:proofErr w:type="spellStart"/>
            <w:r w:rsidRPr="00A024FF">
              <w:rPr>
                <w:sz w:val="24"/>
                <w:szCs w:val="24"/>
              </w:rPr>
              <w:t>И.о</w:t>
            </w:r>
            <w:proofErr w:type="spellEnd"/>
            <w:r w:rsidRPr="00A024FF">
              <w:rPr>
                <w:sz w:val="24"/>
                <w:szCs w:val="24"/>
              </w:rPr>
              <w:t xml:space="preserve">. начальник отдела </w:t>
            </w:r>
            <w:r w:rsidRPr="00A024FF">
              <w:rPr>
                <w:bCs/>
                <w:sz w:val="24"/>
                <w:szCs w:val="24"/>
              </w:rPr>
              <w:t xml:space="preserve">культуры, спорта, </w:t>
            </w:r>
          </w:p>
          <w:p w:rsidR="00A923F9" w:rsidRPr="00A024FF" w:rsidRDefault="00A923F9" w:rsidP="00311D48">
            <w:pPr>
              <w:spacing w:after="0" w:line="240" w:lineRule="auto"/>
              <w:rPr>
                <w:sz w:val="24"/>
                <w:szCs w:val="24"/>
              </w:rPr>
            </w:pPr>
            <w:r w:rsidRPr="00A024FF">
              <w:rPr>
                <w:bCs/>
                <w:sz w:val="24"/>
                <w:szCs w:val="24"/>
              </w:rPr>
              <w:t>туризма и работы с молодёжью</w:t>
            </w:r>
            <w:r w:rsidRPr="00A024FF">
              <w:rPr>
                <w:sz w:val="24"/>
                <w:szCs w:val="24"/>
              </w:rPr>
              <w:t xml:space="preserve"> Ломаев Р.Л.</w:t>
            </w:r>
          </w:p>
          <w:p w:rsidR="00A923F9" w:rsidRPr="00A024FF" w:rsidRDefault="00A923F9" w:rsidP="00311D48">
            <w:pPr>
              <w:spacing w:after="0" w:line="240" w:lineRule="auto"/>
              <w:rPr>
                <w:sz w:val="24"/>
                <w:szCs w:val="24"/>
              </w:rPr>
            </w:pPr>
          </w:p>
          <w:p w:rsidR="00A923F9" w:rsidRPr="00A024FF" w:rsidRDefault="00A923F9" w:rsidP="00311D48">
            <w:pPr>
              <w:tabs>
                <w:tab w:val="left" w:pos="1185"/>
              </w:tabs>
              <w:spacing w:after="0" w:line="240" w:lineRule="auto"/>
              <w:jc w:val="both"/>
              <w:rPr>
                <w:sz w:val="24"/>
                <w:szCs w:val="24"/>
              </w:rPr>
            </w:pPr>
            <w:r>
              <w:rPr>
                <w:sz w:val="24"/>
                <w:szCs w:val="24"/>
              </w:rPr>
              <w:t>3</w:t>
            </w:r>
            <w:r w:rsidRPr="00A024FF">
              <w:rPr>
                <w:sz w:val="24"/>
                <w:szCs w:val="24"/>
              </w:rPr>
              <w:t>. Заместитель руководителя Администрации</w:t>
            </w:r>
          </w:p>
          <w:p w:rsidR="00A923F9" w:rsidRDefault="00A923F9" w:rsidP="00311D48">
            <w:pPr>
              <w:spacing w:after="0" w:line="240" w:lineRule="auto"/>
              <w:rPr>
                <w:sz w:val="24"/>
                <w:szCs w:val="24"/>
              </w:rPr>
            </w:pPr>
            <w:r w:rsidRPr="00A024FF">
              <w:rPr>
                <w:sz w:val="24"/>
                <w:szCs w:val="24"/>
              </w:rPr>
              <w:t>Бирюкова Е.В.</w:t>
            </w:r>
          </w:p>
          <w:p w:rsidR="00A923F9" w:rsidRPr="00A024FF" w:rsidRDefault="00A923F9" w:rsidP="00311D48">
            <w:pPr>
              <w:spacing w:after="0" w:line="240" w:lineRule="auto"/>
              <w:rPr>
                <w:sz w:val="24"/>
                <w:szCs w:val="24"/>
              </w:rPr>
            </w:pPr>
          </w:p>
          <w:p w:rsidR="00A923F9" w:rsidRPr="00722BE5" w:rsidRDefault="00A923F9" w:rsidP="00311D48">
            <w:pPr>
              <w:tabs>
                <w:tab w:val="left" w:pos="284"/>
              </w:tabs>
              <w:spacing w:after="0" w:line="240" w:lineRule="auto"/>
              <w:rPr>
                <w:sz w:val="24"/>
                <w:szCs w:val="24"/>
              </w:rPr>
            </w:pPr>
            <w:r>
              <w:rPr>
                <w:sz w:val="24"/>
                <w:szCs w:val="24"/>
              </w:rPr>
              <w:t>4</w:t>
            </w:r>
            <w:r w:rsidRPr="00A024FF">
              <w:rPr>
                <w:sz w:val="24"/>
                <w:szCs w:val="24"/>
              </w:rPr>
              <w:t xml:space="preserve">. </w:t>
            </w:r>
            <w:r w:rsidRPr="00722BE5">
              <w:rPr>
                <w:sz w:val="24"/>
                <w:szCs w:val="24"/>
              </w:rPr>
              <w:t xml:space="preserve">Директор - Гл. бухгалтер МКУ «Централизованной бухгалтерии»  </w:t>
            </w:r>
          </w:p>
          <w:p w:rsidR="00A923F9" w:rsidRPr="00A024FF" w:rsidRDefault="00A923F9" w:rsidP="00311D48">
            <w:pPr>
              <w:spacing w:after="0" w:line="240" w:lineRule="auto"/>
              <w:rPr>
                <w:sz w:val="24"/>
                <w:szCs w:val="24"/>
              </w:rPr>
            </w:pPr>
            <w:r w:rsidRPr="00722BE5">
              <w:rPr>
                <w:sz w:val="24"/>
                <w:szCs w:val="24"/>
              </w:rPr>
              <w:t>Артемова О.В.</w:t>
            </w:r>
          </w:p>
          <w:p w:rsidR="00A923F9" w:rsidRPr="00A024FF" w:rsidRDefault="00A923F9" w:rsidP="00311D48">
            <w:pPr>
              <w:spacing w:after="0" w:line="240" w:lineRule="auto"/>
              <w:rPr>
                <w:sz w:val="24"/>
                <w:szCs w:val="24"/>
              </w:rPr>
            </w:pPr>
          </w:p>
          <w:p w:rsidR="00A923F9" w:rsidRPr="00A024FF" w:rsidRDefault="00A923F9" w:rsidP="00311D48">
            <w:pPr>
              <w:spacing w:after="0" w:line="240" w:lineRule="auto"/>
              <w:rPr>
                <w:sz w:val="24"/>
                <w:szCs w:val="24"/>
              </w:rPr>
            </w:pPr>
            <w:r>
              <w:rPr>
                <w:sz w:val="24"/>
                <w:szCs w:val="24"/>
              </w:rPr>
              <w:t>5</w:t>
            </w:r>
            <w:r w:rsidRPr="00A024FF">
              <w:rPr>
                <w:sz w:val="24"/>
                <w:szCs w:val="24"/>
              </w:rPr>
              <w:t xml:space="preserve">. Начальник юридического отдела </w:t>
            </w:r>
          </w:p>
          <w:p w:rsidR="00A923F9" w:rsidRPr="00A024FF" w:rsidRDefault="00A923F9" w:rsidP="00311D48">
            <w:pPr>
              <w:spacing w:after="0" w:line="240" w:lineRule="auto"/>
              <w:rPr>
                <w:sz w:val="24"/>
                <w:szCs w:val="24"/>
              </w:rPr>
            </w:pPr>
            <w:proofErr w:type="spellStart"/>
            <w:r w:rsidRPr="00A024FF">
              <w:rPr>
                <w:sz w:val="24"/>
                <w:szCs w:val="24"/>
              </w:rPr>
              <w:t>Андреенкова</w:t>
            </w:r>
            <w:proofErr w:type="spellEnd"/>
            <w:r w:rsidRPr="00A024FF">
              <w:rPr>
                <w:sz w:val="24"/>
                <w:szCs w:val="24"/>
              </w:rPr>
              <w:t xml:space="preserve"> Е.Г.</w:t>
            </w:r>
          </w:p>
          <w:p w:rsidR="00A923F9" w:rsidRPr="00A024FF" w:rsidRDefault="00A923F9" w:rsidP="00311D48">
            <w:pPr>
              <w:spacing w:after="0" w:line="240" w:lineRule="auto"/>
              <w:rPr>
                <w:sz w:val="24"/>
                <w:szCs w:val="24"/>
              </w:rPr>
            </w:pPr>
          </w:p>
          <w:p w:rsidR="00A923F9" w:rsidRPr="00A024FF" w:rsidRDefault="00A923F9" w:rsidP="00311D48">
            <w:pPr>
              <w:spacing w:after="0" w:line="240" w:lineRule="auto"/>
              <w:rPr>
                <w:sz w:val="24"/>
                <w:szCs w:val="24"/>
              </w:rPr>
            </w:pPr>
          </w:p>
        </w:tc>
        <w:tc>
          <w:tcPr>
            <w:tcW w:w="4677" w:type="dxa"/>
          </w:tcPr>
          <w:p w:rsidR="00A923F9" w:rsidRPr="00A024FF" w:rsidRDefault="00A923F9" w:rsidP="00311D48">
            <w:pPr>
              <w:shd w:val="clear" w:color="auto" w:fill="FFFFFF"/>
              <w:tabs>
                <w:tab w:val="num" w:pos="459"/>
                <w:tab w:val="left" w:pos="8645"/>
              </w:tabs>
              <w:spacing w:after="0" w:line="240" w:lineRule="auto"/>
              <w:ind w:firstLine="33"/>
              <w:rPr>
                <w:sz w:val="24"/>
                <w:szCs w:val="24"/>
              </w:rPr>
            </w:pPr>
          </w:p>
          <w:p w:rsidR="00A923F9" w:rsidRPr="00A024FF" w:rsidRDefault="00A923F9" w:rsidP="00311D48">
            <w:pPr>
              <w:shd w:val="clear" w:color="auto" w:fill="FFFFFF"/>
              <w:tabs>
                <w:tab w:val="num" w:pos="459"/>
                <w:tab w:val="left" w:pos="8645"/>
              </w:tabs>
              <w:spacing w:after="0" w:line="240" w:lineRule="auto"/>
              <w:ind w:firstLine="33"/>
              <w:rPr>
                <w:sz w:val="24"/>
                <w:szCs w:val="24"/>
              </w:rPr>
            </w:pPr>
          </w:p>
          <w:p w:rsidR="00A923F9" w:rsidRPr="00A024FF" w:rsidRDefault="00A923F9" w:rsidP="00311D48">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A923F9" w:rsidRPr="00A024FF" w:rsidRDefault="00A923F9" w:rsidP="00311D48">
            <w:pPr>
              <w:spacing w:after="0" w:line="240" w:lineRule="auto"/>
              <w:jc w:val="both"/>
              <w:rPr>
                <w:sz w:val="24"/>
                <w:szCs w:val="24"/>
              </w:rPr>
            </w:pPr>
          </w:p>
          <w:p w:rsidR="00A923F9" w:rsidRPr="00A024FF" w:rsidRDefault="00A923F9" w:rsidP="00311D48">
            <w:pPr>
              <w:spacing w:after="0" w:line="240" w:lineRule="auto"/>
              <w:jc w:val="both"/>
              <w:rPr>
                <w:sz w:val="24"/>
                <w:szCs w:val="24"/>
              </w:rPr>
            </w:pPr>
          </w:p>
          <w:p w:rsidR="00A923F9" w:rsidRPr="00A024FF" w:rsidRDefault="00A923F9" w:rsidP="00311D48">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A923F9" w:rsidRDefault="00A923F9" w:rsidP="00311D48">
            <w:pPr>
              <w:shd w:val="clear" w:color="auto" w:fill="FFFFFF"/>
              <w:tabs>
                <w:tab w:val="num" w:pos="0"/>
                <w:tab w:val="left" w:pos="8645"/>
              </w:tabs>
              <w:spacing w:after="0" w:line="240" w:lineRule="auto"/>
              <w:rPr>
                <w:sz w:val="24"/>
                <w:szCs w:val="24"/>
              </w:rPr>
            </w:pPr>
          </w:p>
          <w:p w:rsidR="00A923F9" w:rsidRDefault="00A923F9" w:rsidP="00311D48">
            <w:pPr>
              <w:shd w:val="clear" w:color="auto" w:fill="FFFFFF"/>
              <w:tabs>
                <w:tab w:val="num" w:pos="0"/>
                <w:tab w:val="left" w:pos="8645"/>
              </w:tabs>
              <w:spacing w:after="0" w:line="240" w:lineRule="auto"/>
              <w:rPr>
                <w:sz w:val="24"/>
                <w:szCs w:val="24"/>
              </w:rPr>
            </w:pPr>
          </w:p>
          <w:p w:rsidR="00A923F9" w:rsidRPr="00A024FF" w:rsidRDefault="00A923F9" w:rsidP="00311D48">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A923F9" w:rsidRDefault="00A923F9" w:rsidP="00311D48">
            <w:pPr>
              <w:shd w:val="clear" w:color="auto" w:fill="FFFFFF"/>
              <w:tabs>
                <w:tab w:val="num" w:pos="0"/>
                <w:tab w:val="left" w:pos="8645"/>
              </w:tabs>
              <w:spacing w:after="0" w:line="240" w:lineRule="auto"/>
              <w:rPr>
                <w:sz w:val="24"/>
                <w:szCs w:val="24"/>
              </w:rPr>
            </w:pPr>
          </w:p>
          <w:p w:rsidR="00A923F9" w:rsidRDefault="00A923F9" w:rsidP="00311D48">
            <w:pPr>
              <w:shd w:val="clear" w:color="auto" w:fill="FFFFFF"/>
              <w:tabs>
                <w:tab w:val="num" w:pos="0"/>
                <w:tab w:val="left" w:pos="8645"/>
              </w:tabs>
              <w:spacing w:after="0" w:line="240" w:lineRule="auto"/>
              <w:rPr>
                <w:sz w:val="24"/>
                <w:szCs w:val="24"/>
              </w:rPr>
            </w:pPr>
          </w:p>
          <w:p w:rsidR="00A923F9" w:rsidRDefault="00A923F9" w:rsidP="00311D48">
            <w:pPr>
              <w:shd w:val="clear" w:color="auto" w:fill="FFFFFF"/>
              <w:tabs>
                <w:tab w:val="num" w:pos="0"/>
                <w:tab w:val="left" w:pos="8645"/>
              </w:tabs>
              <w:spacing w:after="0" w:line="240" w:lineRule="auto"/>
              <w:rPr>
                <w:sz w:val="24"/>
                <w:szCs w:val="24"/>
              </w:rPr>
            </w:pPr>
          </w:p>
          <w:p w:rsidR="00A923F9" w:rsidRPr="00A024FF" w:rsidRDefault="00A923F9" w:rsidP="00311D48">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A923F9" w:rsidRDefault="00A923F9" w:rsidP="00311D48">
            <w:pPr>
              <w:shd w:val="clear" w:color="auto" w:fill="FFFFFF"/>
              <w:tabs>
                <w:tab w:val="num" w:pos="0"/>
                <w:tab w:val="left" w:pos="8645"/>
              </w:tabs>
              <w:spacing w:after="0" w:line="240" w:lineRule="auto"/>
              <w:rPr>
                <w:sz w:val="24"/>
                <w:szCs w:val="24"/>
              </w:rPr>
            </w:pPr>
          </w:p>
          <w:p w:rsidR="00A923F9" w:rsidRDefault="00A923F9" w:rsidP="00311D48">
            <w:pPr>
              <w:shd w:val="clear" w:color="auto" w:fill="FFFFFF"/>
              <w:tabs>
                <w:tab w:val="num" w:pos="0"/>
                <w:tab w:val="left" w:pos="8645"/>
              </w:tabs>
              <w:spacing w:after="0" w:line="240" w:lineRule="auto"/>
              <w:rPr>
                <w:sz w:val="24"/>
                <w:szCs w:val="24"/>
              </w:rPr>
            </w:pPr>
          </w:p>
          <w:p w:rsidR="00A923F9" w:rsidRPr="00A024FF" w:rsidRDefault="00A923F9" w:rsidP="00311D48">
            <w:pPr>
              <w:shd w:val="clear" w:color="auto" w:fill="FFFFFF"/>
              <w:tabs>
                <w:tab w:val="num" w:pos="0"/>
                <w:tab w:val="left" w:pos="8645"/>
              </w:tabs>
              <w:spacing w:after="0" w:line="240" w:lineRule="auto"/>
              <w:rPr>
                <w:sz w:val="24"/>
                <w:szCs w:val="24"/>
              </w:rPr>
            </w:pPr>
            <w:r w:rsidRPr="00A024FF">
              <w:rPr>
                <w:sz w:val="24"/>
                <w:szCs w:val="24"/>
              </w:rPr>
              <w:t xml:space="preserve">__________________ «____» </w:t>
            </w:r>
            <w:r>
              <w:rPr>
                <w:sz w:val="24"/>
                <w:szCs w:val="24"/>
              </w:rPr>
              <w:t>марта</w:t>
            </w:r>
            <w:r w:rsidRPr="00A024FF">
              <w:rPr>
                <w:sz w:val="24"/>
                <w:szCs w:val="24"/>
              </w:rPr>
              <w:t xml:space="preserve"> 2017 г.</w:t>
            </w:r>
          </w:p>
          <w:p w:rsidR="00A923F9" w:rsidRPr="00A024FF" w:rsidRDefault="00A923F9" w:rsidP="00311D48">
            <w:pPr>
              <w:shd w:val="clear" w:color="auto" w:fill="FFFFFF"/>
              <w:tabs>
                <w:tab w:val="num" w:pos="0"/>
                <w:tab w:val="left" w:pos="8645"/>
              </w:tabs>
              <w:spacing w:after="0" w:line="240" w:lineRule="auto"/>
              <w:rPr>
                <w:sz w:val="24"/>
                <w:szCs w:val="24"/>
              </w:rPr>
            </w:pPr>
          </w:p>
          <w:p w:rsidR="00A923F9" w:rsidRPr="00A024FF" w:rsidRDefault="00A923F9" w:rsidP="00311D48">
            <w:pPr>
              <w:spacing w:after="0" w:line="240" w:lineRule="auto"/>
              <w:jc w:val="both"/>
              <w:rPr>
                <w:sz w:val="24"/>
                <w:szCs w:val="24"/>
              </w:rPr>
            </w:pPr>
          </w:p>
        </w:tc>
      </w:tr>
    </w:tbl>
    <w:p w:rsidR="00A923F9" w:rsidRPr="001B18F8" w:rsidRDefault="00A923F9" w:rsidP="00A923F9">
      <w:pPr>
        <w:spacing w:after="0" w:line="240" w:lineRule="auto"/>
        <w:rPr>
          <w:sz w:val="24"/>
          <w:szCs w:val="24"/>
        </w:rPr>
      </w:pPr>
    </w:p>
    <w:p w:rsidR="00A923F9" w:rsidRPr="001B18F8" w:rsidRDefault="00A923F9" w:rsidP="00A923F9">
      <w:pPr>
        <w:autoSpaceDE w:val="0"/>
        <w:autoSpaceDN w:val="0"/>
        <w:spacing w:after="0" w:line="240" w:lineRule="auto"/>
        <w:jc w:val="both"/>
        <w:rPr>
          <w:sz w:val="24"/>
          <w:szCs w:val="24"/>
        </w:rPr>
      </w:pPr>
    </w:p>
    <w:p w:rsidR="00A923F9" w:rsidRPr="001B18F8" w:rsidRDefault="00A923F9" w:rsidP="00A923F9">
      <w:pPr>
        <w:tabs>
          <w:tab w:val="left" w:pos="6480"/>
          <w:tab w:val="left" w:pos="6660"/>
          <w:tab w:val="left" w:pos="6840"/>
        </w:tabs>
        <w:spacing w:after="0" w:line="240" w:lineRule="auto"/>
        <w:jc w:val="both"/>
        <w:rPr>
          <w:sz w:val="24"/>
          <w:szCs w:val="24"/>
        </w:rPr>
      </w:pPr>
    </w:p>
    <w:p w:rsidR="00A923F9" w:rsidRPr="001B18F8" w:rsidRDefault="00A923F9" w:rsidP="00A923F9">
      <w:pPr>
        <w:spacing w:after="0" w:line="240" w:lineRule="auto"/>
        <w:rPr>
          <w:sz w:val="24"/>
          <w:szCs w:val="24"/>
        </w:rPr>
      </w:pPr>
    </w:p>
    <w:p w:rsidR="00A923F9" w:rsidRPr="001B18F8" w:rsidRDefault="00A923F9" w:rsidP="00A923F9">
      <w:pPr>
        <w:spacing w:after="0" w:line="240" w:lineRule="auto"/>
        <w:jc w:val="both"/>
        <w:rPr>
          <w:sz w:val="24"/>
          <w:szCs w:val="24"/>
        </w:rPr>
      </w:pPr>
      <w:r>
        <w:rPr>
          <w:sz w:val="24"/>
          <w:szCs w:val="24"/>
        </w:rPr>
        <w:t>С</w:t>
      </w:r>
      <w:r w:rsidRPr="001B18F8">
        <w:rPr>
          <w:sz w:val="24"/>
          <w:szCs w:val="24"/>
        </w:rPr>
        <w:t>ПИСОК РАССЫЛКИ:</w:t>
      </w:r>
    </w:p>
    <w:p w:rsidR="00A923F9" w:rsidRPr="00776790" w:rsidRDefault="00A923F9" w:rsidP="00A923F9">
      <w:pPr>
        <w:spacing w:after="0" w:line="240" w:lineRule="auto"/>
        <w:jc w:val="both"/>
        <w:rPr>
          <w:sz w:val="24"/>
          <w:szCs w:val="24"/>
        </w:rPr>
      </w:pPr>
    </w:p>
    <w:p w:rsidR="00A923F9" w:rsidRPr="00776790" w:rsidRDefault="00A923F9" w:rsidP="00A923F9">
      <w:pPr>
        <w:spacing w:after="0" w:line="240" w:lineRule="auto"/>
        <w:jc w:val="both"/>
        <w:rPr>
          <w:sz w:val="24"/>
          <w:szCs w:val="24"/>
        </w:rPr>
      </w:pPr>
      <w:r w:rsidRPr="00776790">
        <w:rPr>
          <w:sz w:val="24"/>
          <w:szCs w:val="24"/>
        </w:rPr>
        <w:t xml:space="preserve">Бирюкова Е.В. – 1 экз. </w:t>
      </w:r>
    </w:p>
    <w:p w:rsidR="00A923F9" w:rsidRDefault="00A923F9" w:rsidP="00A923F9">
      <w:pPr>
        <w:spacing w:after="0" w:line="240" w:lineRule="auto"/>
        <w:jc w:val="both"/>
      </w:pPr>
    </w:p>
    <w:p w:rsidR="00A923F9" w:rsidRDefault="00A923F9" w:rsidP="00A923F9">
      <w:pPr>
        <w:spacing w:after="0" w:line="240" w:lineRule="auto"/>
        <w:jc w:val="both"/>
        <w:rPr>
          <w:sz w:val="24"/>
          <w:szCs w:val="24"/>
        </w:rPr>
      </w:pPr>
      <w:r w:rsidRPr="00776790">
        <w:rPr>
          <w:sz w:val="24"/>
          <w:szCs w:val="24"/>
        </w:rPr>
        <w:t>МБУ</w:t>
      </w:r>
      <w:r>
        <w:rPr>
          <w:sz w:val="24"/>
          <w:szCs w:val="24"/>
        </w:rPr>
        <w:t>К</w:t>
      </w:r>
      <w:r w:rsidRPr="00776790">
        <w:rPr>
          <w:sz w:val="24"/>
          <w:szCs w:val="24"/>
        </w:rPr>
        <w:t xml:space="preserve"> «</w:t>
      </w:r>
      <w:r>
        <w:rPr>
          <w:sz w:val="24"/>
          <w:szCs w:val="24"/>
        </w:rPr>
        <w:t>Пущинский музей экологии и краеведения» – 1 экз.</w:t>
      </w:r>
    </w:p>
    <w:p w:rsidR="00A923F9" w:rsidRDefault="00A923F9" w:rsidP="00A923F9">
      <w:pPr>
        <w:spacing w:after="0" w:line="240" w:lineRule="auto"/>
        <w:jc w:val="both"/>
        <w:rPr>
          <w:sz w:val="24"/>
          <w:szCs w:val="24"/>
        </w:rPr>
      </w:pPr>
    </w:p>
    <w:p w:rsidR="00A923F9" w:rsidRPr="00776790" w:rsidRDefault="00A923F9" w:rsidP="00A923F9">
      <w:pPr>
        <w:spacing w:after="0" w:line="240" w:lineRule="auto"/>
        <w:jc w:val="both"/>
        <w:rPr>
          <w:sz w:val="24"/>
          <w:szCs w:val="24"/>
        </w:rPr>
      </w:pPr>
      <w:r w:rsidRPr="00776790">
        <w:rPr>
          <w:sz w:val="24"/>
          <w:szCs w:val="24"/>
        </w:rPr>
        <w:t>Отдел культуры – 1 экз.</w:t>
      </w:r>
    </w:p>
    <w:p w:rsidR="00A923F9" w:rsidRPr="001B18F8" w:rsidRDefault="00A923F9" w:rsidP="00A923F9">
      <w:pPr>
        <w:spacing w:after="0" w:line="240" w:lineRule="auto"/>
        <w:jc w:val="both"/>
        <w:rPr>
          <w:sz w:val="24"/>
          <w:szCs w:val="24"/>
        </w:rPr>
      </w:pPr>
    </w:p>
    <w:p w:rsidR="00A923F9" w:rsidRPr="00776790" w:rsidRDefault="00A923F9" w:rsidP="00A923F9">
      <w:pPr>
        <w:spacing w:after="0" w:line="240" w:lineRule="auto"/>
        <w:jc w:val="both"/>
        <w:rPr>
          <w:sz w:val="24"/>
          <w:szCs w:val="24"/>
        </w:rPr>
      </w:pPr>
      <w:r>
        <w:rPr>
          <w:sz w:val="24"/>
          <w:szCs w:val="24"/>
        </w:rPr>
        <w:t>Управление делами – 1 экз.</w:t>
      </w:r>
    </w:p>
    <w:p w:rsidR="00A923F9" w:rsidRPr="001B18F8" w:rsidRDefault="00A923F9" w:rsidP="00A923F9">
      <w:pPr>
        <w:spacing w:after="0" w:line="240" w:lineRule="auto"/>
        <w:jc w:val="both"/>
        <w:rPr>
          <w:sz w:val="24"/>
          <w:szCs w:val="24"/>
        </w:rPr>
      </w:pPr>
    </w:p>
    <w:p w:rsidR="0038513C" w:rsidRPr="001B18F8" w:rsidRDefault="0038513C" w:rsidP="00A923F9">
      <w:pPr>
        <w:spacing w:after="0" w:line="240" w:lineRule="auto"/>
        <w:ind w:firstLine="709"/>
        <w:rPr>
          <w:sz w:val="24"/>
          <w:szCs w:val="24"/>
        </w:rPr>
      </w:pPr>
    </w:p>
    <w:p w:rsidR="0038513C" w:rsidRPr="001B18F8" w:rsidRDefault="0038513C" w:rsidP="0038513C">
      <w:pPr>
        <w:tabs>
          <w:tab w:val="left" w:pos="6480"/>
          <w:tab w:val="left" w:pos="6660"/>
          <w:tab w:val="left" w:pos="6840"/>
        </w:tabs>
        <w:spacing w:after="0" w:line="240" w:lineRule="auto"/>
        <w:jc w:val="both"/>
        <w:rPr>
          <w:sz w:val="24"/>
          <w:szCs w:val="24"/>
        </w:rPr>
      </w:pPr>
    </w:p>
    <w:p w:rsidR="0038513C" w:rsidRPr="001B18F8" w:rsidRDefault="0038513C" w:rsidP="0038513C">
      <w:pPr>
        <w:spacing w:after="0" w:line="240" w:lineRule="auto"/>
        <w:jc w:val="both"/>
        <w:rPr>
          <w:sz w:val="24"/>
          <w:szCs w:val="24"/>
        </w:rPr>
      </w:pPr>
    </w:p>
    <w:p w:rsidR="0038513C" w:rsidRPr="001B18F8" w:rsidRDefault="0038513C" w:rsidP="0038513C">
      <w:pPr>
        <w:spacing w:after="0" w:line="240" w:lineRule="auto"/>
        <w:jc w:val="both"/>
        <w:rPr>
          <w:sz w:val="24"/>
          <w:szCs w:val="24"/>
        </w:rPr>
      </w:pPr>
    </w:p>
    <w:p w:rsidR="0038513C" w:rsidRPr="001B18F8" w:rsidRDefault="0038513C" w:rsidP="0038513C">
      <w:pPr>
        <w:spacing w:after="0" w:line="240" w:lineRule="auto"/>
        <w:jc w:val="both"/>
        <w:rPr>
          <w:sz w:val="24"/>
          <w:szCs w:val="24"/>
        </w:rPr>
      </w:pPr>
      <w:r w:rsidRPr="001B18F8">
        <w:rPr>
          <w:sz w:val="24"/>
          <w:szCs w:val="24"/>
        </w:rPr>
        <w:t xml:space="preserve">  </w:t>
      </w:r>
    </w:p>
    <w:p w:rsidR="00D27E03" w:rsidRPr="006769C8" w:rsidRDefault="00D27E03" w:rsidP="006769C8">
      <w:pPr>
        <w:spacing w:after="0" w:line="240" w:lineRule="auto"/>
        <w:ind w:firstLine="5670"/>
        <w:jc w:val="both"/>
        <w:rPr>
          <w:sz w:val="24"/>
          <w:szCs w:val="24"/>
        </w:rPr>
        <w:sectPr w:rsidR="00D27E03" w:rsidRPr="006769C8" w:rsidSect="00DC3F81">
          <w:footerReference w:type="default" r:id="rId8"/>
          <w:pgSz w:w="11906" w:h="16838"/>
          <w:pgMar w:top="1134" w:right="567" w:bottom="1134" w:left="1701" w:header="709" w:footer="550" w:gutter="0"/>
          <w:cols w:space="720"/>
        </w:sectPr>
      </w:pPr>
      <w:bookmarkStart w:id="0" w:name="Par41"/>
      <w:bookmarkEnd w:id="0"/>
    </w:p>
    <w:p w:rsidR="006769C8" w:rsidRPr="001B18F8" w:rsidRDefault="006769C8" w:rsidP="006769C8">
      <w:pPr>
        <w:spacing w:after="0" w:line="240" w:lineRule="auto"/>
        <w:ind w:firstLine="5670"/>
        <w:jc w:val="both"/>
        <w:rPr>
          <w:sz w:val="24"/>
          <w:szCs w:val="24"/>
        </w:rPr>
      </w:pPr>
      <w:r w:rsidRPr="001B18F8">
        <w:rPr>
          <w:sz w:val="24"/>
          <w:szCs w:val="24"/>
        </w:rPr>
        <w:lastRenderedPageBreak/>
        <w:t>Приложение к постановлению</w:t>
      </w:r>
    </w:p>
    <w:p w:rsidR="006769C8" w:rsidRPr="001B18F8" w:rsidRDefault="006769C8" w:rsidP="006769C8">
      <w:pPr>
        <w:spacing w:after="0" w:line="240" w:lineRule="auto"/>
        <w:ind w:firstLine="5670"/>
        <w:jc w:val="both"/>
        <w:rPr>
          <w:sz w:val="24"/>
          <w:szCs w:val="24"/>
        </w:rPr>
      </w:pPr>
      <w:r w:rsidRPr="001B18F8">
        <w:rPr>
          <w:sz w:val="24"/>
          <w:szCs w:val="24"/>
        </w:rPr>
        <w:t xml:space="preserve">Администрации города Пущино </w:t>
      </w:r>
    </w:p>
    <w:p w:rsidR="006769C8" w:rsidRPr="001B18F8" w:rsidRDefault="006769C8" w:rsidP="006769C8">
      <w:pPr>
        <w:spacing w:after="0" w:line="240" w:lineRule="auto"/>
        <w:ind w:firstLine="5670"/>
        <w:jc w:val="both"/>
        <w:rPr>
          <w:sz w:val="24"/>
          <w:szCs w:val="24"/>
        </w:rPr>
      </w:pPr>
      <w:r w:rsidRPr="001B18F8">
        <w:rPr>
          <w:sz w:val="24"/>
          <w:szCs w:val="24"/>
        </w:rPr>
        <w:t xml:space="preserve">от </w:t>
      </w:r>
      <w:r w:rsidRPr="00A923F9">
        <w:rPr>
          <w:sz w:val="24"/>
          <w:szCs w:val="24"/>
          <w:u w:val="single"/>
        </w:rPr>
        <w:t>01.03.2017</w:t>
      </w:r>
      <w:r>
        <w:rPr>
          <w:sz w:val="24"/>
          <w:szCs w:val="24"/>
        </w:rPr>
        <w:t xml:space="preserve"> №</w:t>
      </w:r>
      <w:r w:rsidR="00A923F9">
        <w:rPr>
          <w:sz w:val="24"/>
          <w:szCs w:val="24"/>
        </w:rPr>
        <w:t xml:space="preserve"> </w:t>
      </w:r>
      <w:r w:rsidRPr="00A923F9">
        <w:rPr>
          <w:sz w:val="24"/>
          <w:szCs w:val="24"/>
          <w:u w:val="single"/>
        </w:rPr>
        <w:t>101-п</w:t>
      </w:r>
    </w:p>
    <w:p w:rsidR="006769C8" w:rsidRDefault="006769C8" w:rsidP="006769C8">
      <w:pPr>
        <w:widowControl w:val="0"/>
        <w:autoSpaceDE w:val="0"/>
        <w:autoSpaceDN w:val="0"/>
        <w:adjustRightInd w:val="0"/>
        <w:spacing w:after="0" w:line="240" w:lineRule="auto"/>
        <w:jc w:val="center"/>
        <w:outlineLvl w:val="0"/>
        <w:rPr>
          <w:b/>
          <w:spacing w:val="-10"/>
          <w:sz w:val="24"/>
          <w:szCs w:val="24"/>
        </w:rPr>
      </w:pPr>
    </w:p>
    <w:p w:rsidR="006769C8" w:rsidRDefault="006769C8" w:rsidP="006769C8">
      <w:pPr>
        <w:widowControl w:val="0"/>
        <w:autoSpaceDE w:val="0"/>
        <w:autoSpaceDN w:val="0"/>
        <w:adjustRightInd w:val="0"/>
        <w:spacing w:after="0" w:line="240" w:lineRule="auto"/>
        <w:jc w:val="center"/>
        <w:outlineLvl w:val="0"/>
        <w:rPr>
          <w:b/>
          <w:spacing w:val="-10"/>
          <w:sz w:val="24"/>
          <w:szCs w:val="24"/>
        </w:rPr>
      </w:pPr>
    </w:p>
    <w:p w:rsidR="006769C8" w:rsidRDefault="006769C8" w:rsidP="006769C8">
      <w:pPr>
        <w:widowControl w:val="0"/>
        <w:autoSpaceDE w:val="0"/>
        <w:autoSpaceDN w:val="0"/>
        <w:adjustRightInd w:val="0"/>
        <w:spacing w:after="0" w:line="240" w:lineRule="auto"/>
        <w:jc w:val="center"/>
        <w:outlineLvl w:val="0"/>
        <w:rPr>
          <w:b/>
          <w:spacing w:val="-10"/>
          <w:sz w:val="24"/>
          <w:szCs w:val="24"/>
        </w:rPr>
      </w:pPr>
    </w:p>
    <w:p w:rsidR="006769C8" w:rsidRDefault="006769C8" w:rsidP="006769C8">
      <w:pPr>
        <w:widowControl w:val="0"/>
        <w:autoSpaceDE w:val="0"/>
        <w:autoSpaceDN w:val="0"/>
        <w:adjustRightInd w:val="0"/>
        <w:spacing w:after="0" w:line="240" w:lineRule="auto"/>
        <w:jc w:val="center"/>
        <w:outlineLvl w:val="0"/>
        <w:rPr>
          <w:b/>
          <w:spacing w:val="-10"/>
          <w:sz w:val="24"/>
          <w:szCs w:val="24"/>
        </w:rPr>
      </w:pPr>
    </w:p>
    <w:p w:rsidR="006769C8" w:rsidRDefault="006769C8" w:rsidP="006769C8">
      <w:pPr>
        <w:widowControl w:val="0"/>
        <w:autoSpaceDE w:val="0"/>
        <w:autoSpaceDN w:val="0"/>
        <w:adjustRightInd w:val="0"/>
        <w:spacing w:after="0" w:line="240" w:lineRule="auto"/>
        <w:jc w:val="center"/>
        <w:outlineLvl w:val="0"/>
        <w:rPr>
          <w:b/>
          <w:spacing w:val="-10"/>
          <w:sz w:val="24"/>
          <w:szCs w:val="24"/>
        </w:rPr>
      </w:pPr>
    </w:p>
    <w:p w:rsidR="006769C8" w:rsidRDefault="006769C8" w:rsidP="006769C8">
      <w:pPr>
        <w:widowControl w:val="0"/>
        <w:autoSpaceDE w:val="0"/>
        <w:autoSpaceDN w:val="0"/>
        <w:adjustRightInd w:val="0"/>
        <w:spacing w:after="0" w:line="240" w:lineRule="auto"/>
        <w:jc w:val="center"/>
        <w:outlineLvl w:val="0"/>
        <w:rPr>
          <w:b/>
          <w:spacing w:val="-10"/>
          <w:sz w:val="24"/>
          <w:szCs w:val="24"/>
        </w:rPr>
      </w:pPr>
    </w:p>
    <w:p w:rsidR="006769C8" w:rsidRDefault="006769C8" w:rsidP="006769C8">
      <w:pPr>
        <w:widowControl w:val="0"/>
        <w:autoSpaceDE w:val="0"/>
        <w:autoSpaceDN w:val="0"/>
        <w:adjustRightInd w:val="0"/>
        <w:spacing w:after="0" w:line="240" w:lineRule="auto"/>
        <w:jc w:val="center"/>
        <w:outlineLvl w:val="0"/>
        <w:rPr>
          <w:b/>
          <w:spacing w:val="-10"/>
          <w:sz w:val="24"/>
          <w:szCs w:val="24"/>
        </w:rPr>
      </w:pPr>
    </w:p>
    <w:p w:rsidR="006769C8" w:rsidRDefault="006769C8" w:rsidP="006769C8">
      <w:pPr>
        <w:widowControl w:val="0"/>
        <w:autoSpaceDE w:val="0"/>
        <w:autoSpaceDN w:val="0"/>
        <w:adjustRightInd w:val="0"/>
        <w:spacing w:after="0" w:line="240" w:lineRule="auto"/>
        <w:jc w:val="center"/>
        <w:outlineLvl w:val="0"/>
        <w:rPr>
          <w:b/>
          <w:spacing w:val="-10"/>
          <w:sz w:val="24"/>
          <w:szCs w:val="24"/>
        </w:rPr>
      </w:pPr>
    </w:p>
    <w:p w:rsidR="006769C8" w:rsidRDefault="006769C8" w:rsidP="006769C8">
      <w:pPr>
        <w:widowControl w:val="0"/>
        <w:autoSpaceDE w:val="0"/>
        <w:autoSpaceDN w:val="0"/>
        <w:adjustRightInd w:val="0"/>
        <w:spacing w:after="0" w:line="240" w:lineRule="auto"/>
        <w:jc w:val="center"/>
        <w:outlineLvl w:val="0"/>
        <w:rPr>
          <w:b/>
          <w:spacing w:val="-10"/>
          <w:sz w:val="24"/>
          <w:szCs w:val="24"/>
        </w:rPr>
      </w:pPr>
    </w:p>
    <w:p w:rsidR="006769C8" w:rsidRDefault="006769C8" w:rsidP="006769C8">
      <w:pPr>
        <w:widowControl w:val="0"/>
        <w:autoSpaceDE w:val="0"/>
        <w:autoSpaceDN w:val="0"/>
        <w:adjustRightInd w:val="0"/>
        <w:spacing w:after="0" w:line="240" w:lineRule="auto"/>
        <w:jc w:val="center"/>
        <w:outlineLvl w:val="0"/>
        <w:rPr>
          <w:b/>
          <w:spacing w:val="-10"/>
          <w:sz w:val="24"/>
          <w:szCs w:val="24"/>
        </w:rPr>
      </w:pPr>
    </w:p>
    <w:p w:rsidR="006769C8" w:rsidRDefault="006769C8" w:rsidP="006769C8">
      <w:pPr>
        <w:widowControl w:val="0"/>
        <w:autoSpaceDE w:val="0"/>
        <w:autoSpaceDN w:val="0"/>
        <w:adjustRightInd w:val="0"/>
        <w:spacing w:after="0" w:line="240" w:lineRule="auto"/>
        <w:jc w:val="center"/>
        <w:outlineLvl w:val="0"/>
        <w:rPr>
          <w:b/>
          <w:spacing w:val="-10"/>
          <w:sz w:val="24"/>
          <w:szCs w:val="24"/>
        </w:rPr>
      </w:pPr>
    </w:p>
    <w:p w:rsidR="006769C8" w:rsidRDefault="006769C8" w:rsidP="006769C8">
      <w:pPr>
        <w:widowControl w:val="0"/>
        <w:autoSpaceDE w:val="0"/>
        <w:autoSpaceDN w:val="0"/>
        <w:adjustRightInd w:val="0"/>
        <w:spacing w:after="0" w:line="240" w:lineRule="auto"/>
        <w:jc w:val="center"/>
        <w:outlineLvl w:val="0"/>
        <w:rPr>
          <w:b/>
          <w:spacing w:val="-10"/>
          <w:sz w:val="24"/>
          <w:szCs w:val="24"/>
        </w:rPr>
      </w:pPr>
    </w:p>
    <w:p w:rsidR="006769C8" w:rsidRDefault="006769C8" w:rsidP="006769C8">
      <w:pPr>
        <w:widowControl w:val="0"/>
        <w:autoSpaceDE w:val="0"/>
        <w:autoSpaceDN w:val="0"/>
        <w:adjustRightInd w:val="0"/>
        <w:spacing w:after="0" w:line="240" w:lineRule="auto"/>
        <w:jc w:val="center"/>
        <w:outlineLvl w:val="0"/>
        <w:rPr>
          <w:b/>
          <w:spacing w:val="-10"/>
          <w:sz w:val="24"/>
          <w:szCs w:val="24"/>
        </w:rPr>
      </w:pPr>
    </w:p>
    <w:p w:rsidR="006769C8" w:rsidRDefault="006769C8" w:rsidP="006769C8">
      <w:pPr>
        <w:widowControl w:val="0"/>
        <w:autoSpaceDE w:val="0"/>
        <w:autoSpaceDN w:val="0"/>
        <w:adjustRightInd w:val="0"/>
        <w:spacing w:after="0" w:line="240" w:lineRule="auto"/>
        <w:jc w:val="center"/>
        <w:outlineLvl w:val="0"/>
        <w:rPr>
          <w:b/>
          <w:spacing w:val="-10"/>
          <w:sz w:val="24"/>
          <w:szCs w:val="24"/>
        </w:rPr>
      </w:pPr>
    </w:p>
    <w:p w:rsidR="006769C8" w:rsidRDefault="006769C8" w:rsidP="006769C8">
      <w:pPr>
        <w:widowControl w:val="0"/>
        <w:autoSpaceDE w:val="0"/>
        <w:autoSpaceDN w:val="0"/>
        <w:adjustRightInd w:val="0"/>
        <w:spacing w:after="0" w:line="240" w:lineRule="auto"/>
        <w:jc w:val="center"/>
        <w:outlineLvl w:val="0"/>
        <w:rPr>
          <w:b/>
          <w:spacing w:val="-10"/>
          <w:sz w:val="24"/>
          <w:szCs w:val="24"/>
        </w:rPr>
      </w:pPr>
    </w:p>
    <w:p w:rsidR="006769C8" w:rsidRDefault="006769C8" w:rsidP="006769C8">
      <w:pPr>
        <w:widowControl w:val="0"/>
        <w:autoSpaceDE w:val="0"/>
        <w:autoSpaceDN w:val="0"/>
        <w:adjustRightInd w:val="0"/>
        <w:spacing w:after="0" w:line="240" w:lineRule="auto"/>
        <w:jc w:val="center"/>
        <w:outlineLvl w:val="0"/>
        <w:rPr>
          <w:b/>
          <w:spacing w:val="-10"/>
          <w:sz w:val="24"/>
          <w:szCs w:val="24"/>
        </w:rPr>
      </w:pPr>
    </w:p>
    <w:p w:rsidR="006769C8" w:rsidRDefault="006769C8" w:rsidP="006769C8">
      <w:pPr>
        <w:widowControl w:val="0"/>
        <w:autoSpaceDE w:val="0"/>
        <w:autoSpaceDN w:val="0"/>
        <w:adjustRightInd w:val="0"/>
        <w:spacing w:after="0" w:line="240" w:lineRule="auto"/>
        <w:jc w:val="center"/>
        <w:outlineLvl w:val="0"/>
        <w:rPr>
          <w:b/>
          <w:spacing w:val="-10"/>
          <w:sz w:val="24"/>
          <w:szCs w:val="24"/>
        </w:rPr>
      </w:pPr>
    </w:p>
    <w:p w:rsidR="006769C8" w:rsidRDefault="006769C8" w:rsidP="006769C8">
      <w:pPr>
        <w:widowControl w:val="0"/>
        <w:autoSpaceDE w:val="0"/>
        <w:autoSpaceDN w:val="0"/>
        <w:adjustRightInd w:val="0"/>
        <w:spacing w:after="0" w:line="240" w:lineRule="auto"/>
        <w:jc w:val="center"/>
        <w:outlineLvl w:val="0"/>
        <w:rPr>
          <w:b/>
          <w:spacing w:val="-10"/>
          <w:sz w:val="24"/>
          <w:szCs w:val="24"/>
        </w:rPr>
      </w:pPr>
    </w:p>
    <w:p w:rsidR="006769C8" w:rsidRDefault="006769C8" w:rsidP="006769C8">
      <w:pPr>
        <w:widowControl w:val="0"/>
        <w:autoSpaceDE w:val="0"/>
        <w:autoSpaceDN w:val="0"/>
        <w:adjustRightInd w:val="0"/>
        <w:spacing w:after="0" w:line="240" w:lineRule="auto"/>
        <w:outlineLvl w:val="0"/>
        <w:rPr>
          <w:b/>
          <w:spacing w:val="-10"/>
          <w:sz w:val="24"/>
          <w:szCs w:val="24"/>
        </w:rPr>
      </w:pPr>
    </w:p>
    <w:p w:rsidR="006769C8" w:rsidRDefault="006769C8" w:rsidP="006769C8">
      <w:pPr>
        <w:widowControl w:val="0"/>
        <w:autoSpaceDE w:val="0"/>
        <w:autoSpaceDN w:val="0"/>
        <w:adjustRightInd w:val="0"/>
        <w:spacing w:after="0" w:line="240" w:lineRule="auto"/>
        <w:jc w:val="center"/>
        <w:outlineLvl w:val="0"/>
        <w:rPr>
          <w:b/>
          <w:spacing w:val="-10"/>
          <w:sz w:val="24"/>
          <w:szCs w:val="24"/>
        </w:rPr>
      </w:pPr>
    </w:p>
    <w:p w:rsidR="006769C8" w:rsidRDefault="006769C8" w:rsidP="006769C8">
      <w:pPr>
        <w:widowControl w:val="0"/>
        <w:autoSpaceDE w:val="0"/>
        <w:autoSpaceDN w:val="0"/>
        <w:adjustRightInd w:val="0"/>
        <w:spacing w:after="0" w:line="240" w:lineRule="auto"/>
        <w:jc w:val="center"/>
        <w:outlineLvl w:val="0"/>
        <w:rPr>
          <w:b/>
          <w:spacing w:val="-10"/>
          <w:sz w:val="24"/>
          <w:szCs w:val="24"/>
        </w:rPr>
      </w:pPr>
    </w:p>
    <w:p w:rsidR="006769C8" w:rsidRPr="001B18F8" w:rsidRDefault="006769C8" w:rsidP="006769C8">
      <w:pPr>
        <w:widowControl w:val="0"/>
        <w:autoSpaceDE w:val="0"/>
        <w:autoSpaceDN w:val="0"/>
        <w:adjustRightInd w:val="0"/>
        <w:spacing w:after="0" w:line="240" w:lineRule="auto"/>
        <w:jc w:val="center"/>
        <w:outlineLvl w:val="0"/>
        <w:rPr>
          <w:b/>
          <w:spacing w:val="-10"/>
          <w:sz w:val="24"/>
          <w:szCs w:val="24"/>
        </w:rPr>
      </w:pPr>
      <w:r w:rsidRPr="001B18F8">
        <w:rPr>
          <w:b/>
          <w:spacing w:val="-10"/>
          <w:sz w:val="24"/>
          <w:szCs w:val="24"/>
        </w:rPr>
        <w:t>ПОЛОЖЕНИЕ</w:t>
      </w:r>
    </w:p>
    <w:p w:rsidR="006769C8" w:rsidRPr="001B18F8" w:rsidRDefault="006769C8" w:rsidP="006769C8">
      <w:pPr>
        <w:widowControl w:val="0"/>
        <w:autoSpaceDE w:val="0"/>
        <w:autoSpaceDN w:val="0"/>
        <w:adjustRightInd w:val="0"/>
        <w:spacing w:after="0" w:line="240" w:lineRule="auto"/>
        <w:jc w:val="center"/>
        <w:outlineLvl w:val="0"/>
        <w:rPr>
          <w:b/>
          <w:spacing w:val="-10"/>
          <w:sz w:val="24"/>
          <w:szCs w:val="24"/>
        </w:rPr>
      </w:pPr>
      <w:r w:rsidRPr="001B18F8">
        <w:rPr>
          <w:b/>
          <w:spacing w:val="-10"/>
          <w:sz w:val="24"/>
          <w:szCs w:val="24"/>
        </w:rPr>
        <w:t>о закупк</w:t>
      </w:r>
      <w:r>
        <w:rPr>
          <w:b/>
          <w:spacing w:val="-10"/>
          <w:sz w:val="24"/>
          <w:szCs w:val="24"/>
        </w:rPr>
        <w:t>е т</w:t>
      </w:r>
      <w:r w:rsidRPr="001B18F8">
        <w:rPr>
          <w:b/>
          <w:spacing w:val="-10"/>
          <w:sz w:val="24"/>
          <w:szCs w:val="24"/>
        </w:rPr>
        <w:t>оваров, работ, услуг для нужд</w:t>
      </w:r>
    </w:p>
    <w:p w:rsidR="006769C8" w:rsidRDefault="006769C8" w:rsidP="006769C8">
      <w:pPr>
        <w:spacing w:after="0" w:line="240" w:lineRule="auto"/>
        <w:jc w:val="center"/>
        <w:rPr>
          <w:b/>
          <w:sz w:val="24"/>
          <w:szCs w:val="24"/>
        </w:rPr>
      </w:pPr>
      <w:r w:rsidRPr="00DE64C7">
        <w:rPr>
          <w:b/>
          <w:sz w:val="24"/>
          <w:szCs w:val="24"/>
        </w:rPr>
        <w:t>Муниципального бюджетного учреждения</w:t>
      </w:r>
      <w:r>
        <w:rPr>
          <w:b/>
          <w:sz w:val="24"/>
          <w:szCs w:val="24"/>
        </w:rPr>
        <w:t xml:space="preserve"> культуры</w:t>
      </w:r>
    </w:p>
    <w:p w:rsidR="006769C8" w:rsidRPr="002904F0" w:rsidRDefault="006769C8" w:rsidP="006769C8">
      <w:pPr>
        <w:spacing w:after="0" w:line="240" w:lineRule="auto"/>
        <w:jc w:val="center"/>
        <w:rPr>
          <w:b/>
          <w:sz w:val="24"/>
          <w:szCs w:val="24"/>
        </w:rPr>
      </w:pPr>
      <w:r w:rsidRPr="00DE64C7">
        <w:rPr>
          <w:b/>
          <w:sz w:val="24"/>
          <w:szCs w:val="24"/>
        </w:rPr>
        <w:t xml:space="preserve"> </w:t>
      </w:r>
      <w:r w:rsidRPr="00F654B0">
        <w:rPr>
          <w:b/>
          <w:sz w:val="24"/>
          <w:szCs w:val="24"/>
        </w:rPr>
        <w:t>«Пущинский музей экологии и краеведения»</w:t>
      </w:r>
      <w:r>
        <w:rPr>
          <w:b/>
          <w:sz w:val="24"/>
          <w:szCs w:val="24"/>
        </w:rPr>
        <w:t xml:space="preserve"> </w:t>
      </w:r>
      <w:r w:rsidRPr="00DE64C7">
        <w:rPr>
          <w:b/>
          <w:sz w:val="24"/>
          <w:szCs w:val="24"/>
        </w:rPr>
        <w:t>городского округа Пущино Московской области</w:t>
      </w:r>
    </w:p>
    <w:p w:rsidR="006769C8" w:rsidRDefault="006769C8" w:rsidP="006769C8">
      <w:pPr>
        <w:widowControl w:val="0"/>
        <w:spacing w:after="0" w:line="240" w:lineRule="auto"/>
        <w:jc w:val="both"/>
        <w:rPr>
          <w:sz w:val="28"/>
        </w:rPr>
      </w:pPr>
    </w:p>
    <w:p w:rsidR="006769C8" w:rsidRDefault="006769C8" w:rsidP="006769C8">
      <w:pPr>
        <w:widowControl w:val="0"/>
        <w:spacing w:after="0" w:line="240" w:lineRule="auto"/>
        <w:jc w:val="both"/>
        <w:rPr>
          <w:sz w:val="28"/>
        </w:rPr>
      </w:pPr>
    </w:p>
    <w:p w:rsidR="006769C8" w:rsidRDefault="006769C8" w:rsidP="006769C8">
      <w:pPr>
        <w:widowControl w:val="0"/>
        <w:spacing w:after="0" w:line="240" w:lineRule="auto"/>
        <w:jc w:val="both"/>
        <w:rPr>
          <w:sz w:val="28"/>
        </w:rPr>
      </w:pPr>
    </w:p>
    <w:p w:rsidR="006769C8" w:rsidRDefault="006769C8" w:rsidP="006769C8">
      <w:pPr>
        <w:widowControl w:val="0"/>
        <w:spacing w:after="0" w:line="240" w:lineRule="auto"/>
        <w:jc w:val="both"/>
        <w:rPr>
          <w:sz w:val="28"/>
        </w:rPr>
      </w:pPr>
    </w:p>
    <w:p w:rsidR="006769C8" w:rsidRDefault="006769C8" w:rsidP="006769C8">
      <w:pPr>
        <w:widowControl w:val="0"/>
        <w:spacing w:after="0" w:line="240" w:lineRule="auto"/>
        <w:jc w:val="both"/>
        <w:rPr>
          <w:sz w:val="28"/>
        </w:rPr>
      </w:pPr>
    </w:p>
    <w:p w:rsidR="006769C8" w:rsidRDefault="006769C8" w:rsidP="006769C8">
      <w:pPr>
        <w:widowControl w:val="0"/>
        <w:spacing w:after="0" w:line="240" w:lineRule="auto"/>
        <w:jc w:val="both"/>
        <w:rPr>
          <w:sz w:val="28"/>
        </w:rPr>
      </w:pPr>
    </w:p>
    <w:p w:rsidR="006769C8" w:rsidRDefault="006769C8" w:rsidP="006769C8">
      <w:pPr>
        <w:widowControl w:val="0"/>
        <w:spacing w:after="0" w:line="240" w:lineRule="auto"/>
        <w:jc w:val="both"/>
        <w:rPr>
          <w:sz w:val="28"/>
        </w:rPr>
      </w:pPr>
    </w:p>
    <w:p w:rsidR="006769C8" w:rsidRDefault="006769C8" w:rsidP="006769C8">
      <w:pPr>
        <w:widowControl w:val="0"/>
        <w:spacing w:after="0" w:line="240" w:lineRule="auto"/>
        <w:jc w:val="both"/>
        <w:rPr>
          <w:sz w:val="28"/>
        </w:rPr>
      </w:pPr>
    </w:p>
    <w:p w:rsidR="006769C8" w:rsidRDefault="006769C8" w:rsidP="006769C8">
      <w:pPr>
        <w:widowControl w:val="0"/>
        <w:spacing w:after="0" w:line="240" w:lineRule="auto"/>
        <w:jc w:val="both"/>
        <w:rPr>
          <w:sz w:val="28"/>
        </w:rPr>
      </w:pPr>
    </w:p>
    <w:p w:rsidR="006769C8" w:rsidRDefault="006769C8" w:rsidP="006769C8">
      <w:pPr>
        <w:widowControl w:val="0"/>
        <w:spacing w:after="0" w:line="240" w:lineRule="auto"/>
        <w:jc w:val="both"/>
        <w:rPr>
          <w:sz w:val="28"/>
        </w:rPr>
      </w:pPr>
    </w:p>
    <w:p w:rsidR="006769C8" w:rsidRDefault="006769C8" w:rsidP="006769C8">
      <w:pPr>
        <w:widowControl w:val="0"/>
        <w:spacing w:after="0" w:line="240" w:lineRule="auto"/>
        <w:jc w:val="both"/>
        <w:rPr>
          <w:sz w:val="28"/>
        </w:rPr>
      </w:pPr>
    </w:p>
    <w:p w:rsidR="006769C8" w:rsidRDefault="006769C8" w:rsidP="006769C8">
      <w:pPr>
        <w:widowControl w:val="0"/>
        <w:spacing w:after="0" w:line="240" w:lineRule="auto"/>
        <w:jc w:val="both"/>
        <w:rPr>
          <w:sz w:val="28"/>
        </w:rPr>
      </w:pPr>
    </w:p>
    <w:p w:rsidR="006769C8" w:rsidRDefault="006769C8" w:rsidP="006769C8">
      <w:pPr>
        <w:widowControl w:val="0"/>
        <w:spacing w:after="0" w:line="240" w:lineRule="auto"/>
        <w:jc w:val="both"/>
        <w:rPr>
          <w:sz w:val="28"/>
        </w:rPr>
      </w:pPr>
    </w:p>
    <w:p w:rsidR="006769C8" w:rsidRDefault="006769C8" w:rsidP="006769C8">
      <w:pPr>
        <w:widowControl w:val="0"/>
        <w:spacing w:after="0" w:line="240" w:lineRule="auto"/>
        <w:jc w:val="both"/>
        <w:rPr>
          <w:sz w:val="28"/>
        </w:rPr>
      </w:pPr>
    </w:p>
    <w:p w:rsidR="006769C8" w:rsidRDefault="006769C8" w:rsidP="006769C8">
      <w:pPr>
        <w:widowControl w:val="0"/>
        <w:spacing w:after="0" w:line="240" w:lineRule="auto"/>
        <w:jc w:val="both"/>
        <w:rPr>
          <w:sz w:val="28"/>
        </w:rPr>
      </w:pPr>
    </w:p>
    <w:p w:rsidR="006769C8" w:rsidRPr="001B18F8" w:rsidRDefault="006769C8" w:rsidP="006769C8">
      <w:pPr>
        <w:widowControl w:val="0"/>
        <w:autoSpaceDE w:val="0"/>
        <w:autoSpaceDN w:val="0"/>
        <w:adjustRightInd w:val="0"/>
        <w:spacing w:after="0" w:line="240" w:lineRule="auto"/>
        <w:jc w:val="center"/>
        <w:outlineLvl w:val="0"/>
        <w:rPr>
          <w:spacing w:val="-10"/>
          <w:sz w:val="24"/>
          <w:szCs w:val="24"/>
        </w:rPr>
      </w:pPr>
      <w:r w:rsidRPr="001B18F8">
        <w:rPr>
          <w:spacing w:val="-10"/>
          <w:sz w:val="24"/>
          <w:szCs w:val="24"/>
        </w:rPr>
        <w:t>г. Пущино</w:t>
      </w:r>
    </w:p>
    <w:p w:rsidR="006769C8" w:rsidRPr="001B18F8" w:rsidRDefault="006769C8" w:rsidP="006769C8">
      <w:pPr>
        <w:widowControl w:val="0"/>
        <w:autoSpaceDE w:val="0"/>
        <w:autoSpaceDN w:val="0"/>
        <w:adjustRightInd w:val="0"/>
        <w:spacing w:after="0" w:line="240" w:lineRule="auto"/>
        <w:jc w:val="center"/>
        <w:outlineLvl w:val="0"/>
        <w:rPr>
          <w:spacing w:val="-10"/>
          <w:sz w:val="24"/>
          <w:szCs w:val="24"/>
        </w:rPr>
      </w:pPr>
      <w:r w:rsidRPr="001B18F8">
        <w:rPr>
          <w:spacing w:val="-10"/>
          <w:sz w:val="24"/>
          <w:szCs w:val="24"/>
        </w:rPr>
        <w:t>201</w:t>
      </w:r>
      <w:r>
        <w:rPr>
          <w:spacing w:val="-10"/>
          <w:sz w:val="24"/>
          <w:szCs w:val="24"/>
        </w:rPr>
        <w:t>7</w:t>
      </w:r>
      <w:r w:rsidRPr="001B18F8">
        <w:rPr>
          <w:spacing w:val="-10"/>
          <w:sz w:val="24"/>
          <w:szCs w:val="24"/>
        </w:rPr>
        <w:t xml:space="preserve"> г.</w:t>
      </w:r>
    </w:p>
    <w:p w:rsidR="006769C8" w:rsidRPr="00DD0AB9" w:rsidRDefault="006769C8" w:rsidP="006769C8">
      <w:pPr>
        <w:widowControl w:val="0"/>
        <w:spacing w:after="0" w:line="240" w:lineRule="auto"/>
        <w:outlineLvl w:val="1"/>
        <w:rPr>
          <w:sz w:val="24"/>
          <w:szCs w:val="24"/>
        </w:rPr>
        <w:sectPr w:rsidR="006769C8" w:rsidRPr="00DD0AB9" w:rsidSect="00DC3F81">
          <w:footerReference w:type="default" r:id="rId9"/>
          <w:pgSz w:w="11906" w:h="16838"/>
          <w:pgMar w:top="1134" w:right="567" w:bottom="1134" w:left="1701" w:header="709" w:footer="550" w:gutter="0"/>
          <w:cols w:space="720"/>
        </w:sectPr>
      </w:pPr>
    </w:p>
    <w:p w:rsidR="006769C8" w:rsidRPr="00DD0AB9" w:rsidRDefault="006769C8" w:rsidP="006769C8">
      <w:pPr>
        <w:pStyle w:val="1"/>
        <w:ind w:left="709"/>
        <w:rPr>
          <w:sz w:val="24"/>
          <w:szCs w:val="24"/>
        </w:rPr>
      </w:pPr>
      <w:r w:rsidRPr="00DD0AB9">
        <w:rPr>
          <w:sz w:val="24"/>
          <w:szCs w:val="24"/>
        </w:rPr>
        <w:lastRenderedPageBreak/>
        <w:t>Термины и определения</w:t>
      </w:r>
    </w:p>
    <w:p w:rsidR="006769C8" w:rsidRPr="00DD0AB9" w:rsidRDefault="006769C8" w:rsidP="006769C8">
      <w:pPr>
        <w:pStyle w:val="ConsPlusNormal"/>
        <w:jc w:val="both"/>
        <w:rPr>
          <w:rFonts w:ascii="Times New Roman" w:hAnsi="Times New Roman"/>
          <w:sz w:val="24"/>
          <w:szCs w:val="24"/>
        </w:rPr>
      </w:pPr>
    </w:p>
    <w:p w:rsidR="006769C8" w:rsidRPr="004D5A1E" w:rsidRDefault="006769C8" w:rsidP="004D5A1E">
      <w:pPr>
        <w:pStyle w:val="ConsPlusNonformat"/>
        <w:ind w:firstLine="709"/>
        <w:jc w:val="both"/>
        <w:rPr>
          <w:rFonts w:ascii="Times New Roman" w:hAnsi="Times New Roman"/>
          <w:b/>
          <w:sz w:val="24"/>
          <w:szCs w:val="24"/>
        </w:rPr>
      </w:pPr>
      <w:r w:rsidRPr="00DD0AB9">
        <w:rPr>
          <w:rFonts w:ascii="Times New Roman" w:hAnsi="Times New Roman"/>
          <w:sz w:val="24"/>
          <w:szCs w:val="24"/>
        </w:rPr>
        <w:t xml:space="preserve">Заказчик - </w:t>
      </w:r>
      <w:r w:rsidRPr="004D5A1E">
        <w:rPr>
          <w:rFonts w:ascii="Times New Roman" w:hAnsi="Times New Roman"/>
          <w:b/>
          <w:sz w:val="24"/>
          <w:szCs w:val="24"/>
          <w:u w:val="single"/>
        </w:rPr>
        <w:t>Муниципальное бюджетное учреждение культуры «Пущинский музей экологии и краеведения»</w:t>
      </w:r>
      <w:r w:rsidRPr="004D5A1E">
        <w:rPr>
          <w:rFonts w:ascii="Times New Roman" w:hAnsi="Times New Roman"/>
          <w:b/>
          <w:sz w:val="24"/>
          <w:szCs w:val="24"/>
        </w:rPr>
        <w:t>.</w:t>
      </w:r>
    </w:p>
    <w:p w:rsidR="006769C8" w:rsidRPr="00DD0AB9" w:rsidRDefault="006769C8" w:rsidP="004D5A1E">
      <w:pPr>
        <w:pStyle w:val="ConsPlusNonformat"/>
        <w:ind w:firstLine="709"/>
        <w:jc w:val="both"/>
        <w:rPr>
          <w:rFonts w:ascii="Times New Roman" w:hAnsi="Times New Roman"/>
          <w:sz w:val="24"/>
          <w:szCs w:val="24"/>
        </w:rPr>
      </w:pPr>
      <w:r w:rsidRPr="00DD0AB9">
        <w:rPr>
          <w:rFonts w:ascii="Times New Roman" w:hAnsi="Times New Roman"/>
          <w:sz w:val="24"/>
          <w:szCs w:val="24"/>
        </w:rPr>
        <w:t>Специализированная организация - юридическое лицо, выполняющее отдельные функции Заказчика по организации и (или) проведению закупок, в рамках полномочий, переданных ему Заказчиком на договорной основе.</w:t>
      </w:r>
    </w:p>
    <w:p w:rsidR="004D5A1E" w:rsidRDefault="006769C8" w:rsidP="004D5A1E">
      <w:pPr>
        <w:pStyle w:val="ConsPlusNonformat"/>
        <w:ind w:firstLine="709"/>
        <w:jc w:val="both"/>
        <w:rPr>
          <w:rFonts w:ascii="Times New Roman" w:hAnsi="Times New Roman"/>
          <w:sz w:val="24"/>
          <w:szCs w:val="24"/>
        </w:rPr>
      </w:pPr>
      <w:r w:rsidRPr="00DD0AB9">
        <w:rPr>
          <w:rFonts w:ascii="Times New Roman" w:hAnsi="Times New Roman"/>
          <w:sz w:val="24"/>
          <w:szCs w:val="24"/>
        </w:rPr>
        <w:t xml:space="preserve">Официальный сайт Заказчика – сайт </w:t>
      </w:r>
    </w:p>
    <w:p w:rsidR="006769C8" w:rsidRPr="004D5A1E" w:rsidRDefault="006769C8" w:rsidP="004D5A1E">
      <w:pPr>
        <w:pStyle w:val="ConsPlusNonformat"/>
        <w:ind w:firstLine="709"/>
        <w:jc w:val="both"/>
        <w:rPr>
          <w:rFonts w:ascii="Times New Roman" w:hAnsi="Times New Roman"/>
          <w:b/>
          <w:sz w:val="24"/>
          <w:szCs w:val="24"/>
        </w:rPr>
      </w:pPr>
      <w:r w:rsidRPr="004D5A1E">
        <w:rPr>
          <w:rFonts w:ascii="Times New Roman" w:hAnsi="Times New Roman"/>
          <w:b/>
          <w:sz w:val="24"/>
          <w:szCs w:val="24"/>
          <w:u w:val="single"/>
        </w:rPr>
        <w:t>Муниципальное бюджетное учреждение культуры «Пущинский музей экологии и краеведения»</w:t>
      </w:r>
    </w:p>
    <w:p w:rsidR="006769C8" w:rsidRPr="00DD0AB9" w:rsidRDefault="006769C8" w:rsidP="006769C8">
      <w:pPr>
        <w:pStyle w:val="ConsPlusNonformat"/>
        <w:jc w:val="both"/>
        <w:rPr>
          <w:rFonts w:ascii="Times New Roman" w:hAnsi="Times New Roman"/>
          <w:sz w:val="24"/>
          <w:szCs w:val="24"/>
        </w:rPr>
      </w:pPr>
      <w:r w:rsidRPr="00DD0AB9">
        <w:rPr>
          <w:rFonts w:ascii="Times New Roman" w:hAnsi="Times New Roman"/>
          <w:sz w:val="24"/>
          <w:szCs w:val="24"/>
        </w:rPr>
        <w:t xml:space="preserve">в информационно-телекоммуникационной сети Интернет </w:t>
      </w:r>
      <w:proofErr w:type="spellStart"/>
      <w:r w:rsidRPr="00DD0AB9">
        <w:rPr>
          <w:rFonts w:ascii="Times New Roman" w:hAnsi="Times New Roman"/>
          <w:sz w:val="24"/>
          <w:szCs w:val="24"/>
        </w:rPr>
        <w:t>www</w:t>
      </w:r>
      <w:proofErr w:type="spellEnd"/>
      <w:r w:rsidRPr="00DD0AB9">
        <w:rPr>
          <w:rFonts w:ascii="Times New Roman" w:hAnsi="Times New Roman"/>
          <w:sz w:val="24"/>
          <w:szCs w:val="24"/>
        </w:rPr>
        <w:t>.</w:t>
      </w:r>
      <w:r w:rsidRPr="00DD0AB9">
        <w:rPr>
          <w:rFonts w:ascii="Times New Roman" w:hAnsi="Times New Roman"/>
          <w:sz w:val="24"/>
          <w:szCs w:val="24"/>
          <w:u w:val="single"/>
        </w:rPr>
        <w:t xml:space="preserve"> http://museum.itaec.ru/</w:t>
      </w:r>
      <w:r w:rsidRPr="00DD0AB9">
        <w:rPr>
          <w:rFonts w:ascii="Times New Roman" w:hAnsi="Times New Roman"/>
          <w:sz w:val="24"/>
          <w:szCs w:val="24"/>
        </w:rPr>
        <w:t>.</w:t>
      </w:r>
    </w:p>
    <w:p w:rsidR="006769C8" w:rsidRPr="00DD0AB9" w:rsidRDefault="006769C8" w:rsidP="006769C8">
      <w:pPr>
        <w:pStyle w:val="a7"/>
        <w:tabs>
          <w:tab w:val="left" w:pos="851"/>
        </w:tabs>
        <w:spacing w:after="0" w:line="240" w:lineRule="auto"/>
        <w:ind w:left="0" w:firstLine="709"/>
        <w:jc w:val="both"/>
        <w:rPr>
          <w:rFonts w:ascii="Times New Roman" w:hAnsi="Times New Roman"/>
          <w:sz w:val="24"/>
          <w:szCs w:val="24"/>
        </w:rPr>
      </w:pPr>
      <w:r w:rsidRPr="00DD0AB9">
        <w:rPr>
          <w:rFonts w:ascii="Times New Roman" w:hAnsi="Times New Roman"/>
          <w:sz w:val="24"/>
          <w:szCs w:val="24"/>
        </w:rPr>
        <w:t>Единая информационная система в сфере закупок товаров, работ, услуг для обеспечения государственных и муниципальных нужд (далее – Единая информационная система)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w:t>
      </w:r>
    </w:p>
    <w:p w:rsidR="006769C8" w:rsidRPr="00DD0AB9" w:rsidRDefault="006769C8" w:rsidP="006769C8">
      <w:pPr>
        <w:pStyle w:val="a7"/>
        <w:tabs>
          <w:tab w:val="left" w:pos="851"/>
        </w:tabs>
        <w:spacing w:after="0" w:line="240" w:lineRule="auto"/>
        <w:ind w:left="0" w:firstLine="709"/>
        <w:jc w:val="both"/>
        <w:rPr>
          <w:rFonts w:ascii="Times New Roman" w:hAnsi="Times New Roman"/>
          <w:sz w:val="24"/>
          <w:szCs w:val="24"/>
        </w:rPr>
      </w:pPr>
      <w:r w:rsidRPr="00DD0AB9">
        <w:rPr>
          <w:rFonts w:ascii="Times New Roman" w:hAnsi="Times New Roman"/>
          <w:sz w:val="24"/>
          <w:szCs w:val="24"/>
        </w:rPr>
        <w:t xml:space="preserve">Единая автоматизированная система управления закупками Московской области (далее - ЕАСУЗ) - региональная информационная система в сфере закупок, интегрированная с Единой информационной системой, обеспечивающая автоматизацию процессов планирования, закупки товаров (работ, услуг), мониторинга закупок, контроля закупок. </w:t>
      </w:r>
    </w:p>
    <w:p w:rsidR="006769C8" w:rsidRPr="00DD0AB9" w:rsidRDefault="006769C8" w:rsidP="006769C8">
      <w:pPr>
        <w:pStyle w:val="a7"/>
        <w:tabs>
          <w:tab w:val="left" w:pos="851"/>
        </w:tabs>
        <w:spacing w:after="0" w:line="240" w:lineRule="auto"/>
        <w:ind w:left="0" w:firstLine="709"/>
        <w:jc w:val="both"/>
        <w:rPr>
          <w:rFonts w:ascii="Times New Roman" w:hAnsi="Times New Roman"/>
          <w:sz w:val="24"/>
          <w:szCs w:val="24"/>
        </w:rPr>
      </w:pPr>
      <w:r w:rsidRPr="00DD0AB9">
        <w:rPr>
          <w:rFonts w:ascii="Times New Roman" w:hAnsi="Times New Roman"/>
          <w:sz w:val="24"/>
          <w:szCs w:val="24"/>
        </w:rPr>
        <w:t>Документация о закупке - комплект документов, содержащий необходимую и достаточную информацию для участия в закупке, в том числе о предмете закупки, требованиях к участникам закупки, условиях участия и правилах проведения процедуры закупки, правилах подготовки, оформления и подачи заявок, правилах выбора победителя, а также об условиях договора, заключаемого по результатам процедуры закупки. При использовании термина для описания порядка проведения конкретной закупочной процедуры термин «документация о закупке» может называться «конкурсная документация», «аукционная документация», «документация о запросе предложений», «котировочная документация».</w:t>
      </w:r>
    </w:p>
    <w:p w:rsidR="006769C8" w:rsidRPr="00DD0AB9" w:rsidRDefault="006769C8" w:rsidP="006769C8">
      <w:pPr>
        <w:pStyle w:val="a7"/>
        <w:tabs>
          <w:tab w:val="left" w:pos="851"/>
        </w:tabs>
        <w:spacing w:after="0" w:line="240" w:lineRule="auto"/>
        <w:ind w:left="0" w:firstLine="709"/>
        <w:jc w:val="both"/>
        <w:rPr>
          <w:rFonts w:ascii="Times New Roman" w:hAnsi="Times New Roman"/>
          <w:sz w:val="24"/>
          <w:szCs w:val="24"/>
        </w:rPr>
      </w:pPr>
      <w:r w:rsidRPr="00DD0AB9">
        <w:rPr>
          <w:rFonts w:ascii="Times New Roman" w:hAnsi="Times New Roman"/>
          <w:sz w:val="24"/>
          <w:szCs w:val="24"/>
        </w:rPr>
        <w:t>Общий годовой объем закупок - совокупный годовой стоимостной объем закупок, объявление о начале проведения которых предусмотрено Планом закупок Заказчика на текущий год.</w:t>
      </w:r>
    </w:p>
    <w:p w:rsidR="006769C8" w:rsidRPr="00DD0AB9" w:rsidRDefault="006769C8" w:rsidP="006769C8">
      <w:pPr>
        <w:pStyle w:val="a7"/>
        <w:tabs>
          <w:tab w:val="left" w:pos="851"/>
        </w:tabs>
        <w:spacing w:after="0" w:line="240" w:lineRule="auto"/>
        <w:ind w:left="0" w:firstLine="709"/>
        <w:jc w:val="both"/>
        <w:rPr>
          <w:rFonts w:ascii="Times New Roman" w:hAnsi="Times New Roman"/>
          <w:sz w:val="24"/>
          <w:szCs w:val="24"/>
        </w:rPr>
      </w:pPr>
      <w:r w:rsidRPr="00DD0AB9">
        <w:rPr>
          <w:rFonts w:ascii="Times New Roman" w:hAnsi="Times New Roman"/>
          <w:sz w:val="24"/>
          <w:szCs w:val="24"/>
        </w:rPr>
        <w:t>Электронная торговая площадка - сайт в информационно-телекоммуникационной сети Интернет, на котором проводятся закупки в электронной форме.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 настоящем Положении используются также иные термины и определения, подлежащие толкованию в соответствии с действующим законодательством Российской Федерации.</w:t>
      </w:r>
    </w:p>
    <w:p w:rsidR="006769C8" w:rsidRPr="00DD0AB9" w:rsidRDefault="006769C8" w:rsidP="006769C8">
      <w:pPr>
        <w:pStyle w:val="1"/>
        <w:rPr>
          <w:sz w:val="24"/>
          <w:szCs w:val="24"/>
        </w:rPr>
      </w:pPr>
      <w:r w:rsidRPr="00DD0AB9">
        <w:rPr>
          <w:sz w:val="24"/>
          <w:szCs w:val="24"/>
        </w:rPr>
        <w:t>1. Информационное обеспечение</w:t>
      </w:r>
    </w:p>
    <w:p w:rsidR="006769C8" w:rsidRPr="00DD0AB9" w:rsidRDefault="006769C8" w:rsidP="006769C8">
      <w:pPr>
        <w:pStyle w:val="ConsPlusNormal"/>
        <w:jc w:val="center"/>
        <w:rPr>
          <w:rFonts w:ascii="Times New Roman" w:hAnsi="Times New Roman"/>
          <w:sz w:val="24"/>
          <w:szCs w:val="24"/>
        </w:rPr>
      </w:pPr>
    </w:p>
    <w:p w:rsidR="006769C8" w:rsidRPr="00DD0AB9" w:rsidRDefault="006769C8" w:rsidP="006769C8">
      <w:pPr>
        <w:pStyle w:val="ConsPlusNormal"/>
        <w:numPr>
          <w:ilvl w:val="1"/>
          <w:numId w:val="1"/>
        </w:numPr>
        <w:ind w:left="0" w:firstLine="709"/>
        <w:jc w:val="both"/>
        <w:rPr>
          <w:rFonts w:ascii="Times New Roman" w:hAnsi="Times New Roman"/>
          <w:sz w:val="24"/>
          <w:szCs w:val="24"/>
        </w:rPr>
      </w:pPr>
      <w:r w:rsidRPr="00DD0AB9">
        <w:rPr>
          <w:rFonts w:ascii="Times New Roman" w:hAnsi="Times New Roman"/>
          <w:sz w:val="24"/>
          <w:szCs w:val="24"/>
        </w:rPr>
        <w:t xml:space="preserve">Информация о закупке, в том числе извещение о закупке, документация о закупке, проект договора, являющийся неотъемлемой частью извещения о закупке и документации о закупке, изменения, вносимые в такое извещение и такую документацию, разъяснения такой документации, протоколы, составляемые в ходе закупки, а также иная информация, размещение которой в Единой информационной системе предусмотрено Федеральным законом от 18.07.2011 № 223-ФЗ «О закупках товаров, работ, услуг отдельными видами юридических лиц» (далее – Федеральный закон) и настоящим Положением, подлежит размещению Заказчиком в Единой информационной системе через личный кабинет посредством ЕАСУЗ в соответствии с Федеральным законом, иными нормативно-правовыми актами Российской Федерации и настоящим Положением. </w:t>
      </w:r>
    </w:p>
    <w:p w:rsidR="006769C8" w:rsidRPr="00DD0AB9" w:rsidRDefault="006769C8" w:rsidP="006769C8">
      <w:pPr>
        <w:pStyle w:val="a7"/>
        <w:numPr>
          <w:ilvl w:val="1"/>
          <w:numId w:val="1"/>
        </w:numPr>
        <w:spacing w:after="0" w:line="240" w:lineRule="auto"/>
        <w:ind w:left="0" w:firstLine="709"/>
        <w:jc w:val="both"/>
        <w:rPr>
          <w:rFonts w:ascii="Times New Roman" w:hAnsi="Times New Roman"/>
          <w:sz w:val="24"/>
          <w:szCs w:val="24"/>
        </w:rPr>
      </w:pPr>
      <w:r w:rsidRPr="00DD0AB9">
        <w:rPr>
          <w:rFonts w:ascii="Times New Roman" w:hAnsi="Times New Roman"/>
          <w:sz w:val="24"/>
          <w:szCs w:val="24"/>
        </w:rPr>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w:t>
      </w:r>
      <w:r w:rsidRPr="00DD0AB9">
        <w:rPr>
          <w:rFonts w:ascii="Times New Roman" w:hAnsi="Times New Roman"/>
          <w:sz w:val="24"/>
          <w:szCs w:val="24"/>
        </w:rPr>
        <w:lastRenderedPageBreak/>
        <w:t>информационной системе в течение более чем 1 рабочего дня, информация, подлежащая размещению в Единой информационной системе в соответствии с Федеральным законом и настоящим Положением, размещается Заказчиком на Официальном сайте Заказчика с последующим размещением ее в Единой информационной системе в течение 1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6769C8" w:rsidRPr="00DD0AB9" w:rsidRDefault="006769C8" w:rsidP="006769C8">
      <w:pPr>
        <w:pStyle w:val="ConsPlusNormal"/>
        <w:numPr>
          <w:ilvl w:val="1"/>
          <w:numId w:val="1"/>
        </w:numPr>
        <w:ind w:left="0" w:firstLine="709"/>
        <w:jc w:val="both"/>
        <w:rPr>
          <w:rFonts w:ascii="Times New Roman" w:hAnsi="Times New Roman"/>
          <w:sz w:val="24"/>
          <w:szCs w:val="24"/>
        </w:rPr>
      </w:pPr>
      <w:r w:rsidRPr="00DD0AB9">
        <w:rPr>
          <w:rFonts w:ascii="Times New Roman" w:hAnsi="Times New Roman"/>
          <w:sz w:val="24"/>
          <w:szCs w:val="24"/>
        </w:rPr>
        <w:t xml:space="preserve">Заказчик вправе дополнительно разместить указанную в </w:t>
      </w:r>
      <w:hyperlink w:anchor="P143" w:history="1">
        <w:r w:rsidRPr="00DD0AB9">
          <w:rPr>
            <w:rFonts w:ascii="Times New Roman" w:hAnsi="Times New Roman"/>
            <w:sz w:val="24"/>
            <w:szCs w:val="24"/>
          </w:rPr>
          <w:t>пункте 1.1</w:t>
        </w:r>
      </w:hyperlink>
      <w:r w:rsidRPr="00DD0AB9">
        <w:rPr>
          <w:rFonts w:ascii="Times New Roman" w:hAnsi="Times New Roman"/>
          <w:sz w:val="24"/>
          <w:szCs w:val="24"/>
        </w:rPr>
        <w:t xml:space="preserve"> настоящего Положения информацию на Официальном сайте Заказчика.</w:t>
      </w:r>
    </w:p>
    <w:p w:rsidR="006769C8" w:rsidRPr="00DD0AB9" w:rsidRDefault="006769C8" w:rsidP="006769C8">
      <w:pPr>
        <w:pStyle w:val="ConsPlusNormal"/>
        <w:numPr>
          <w:ilvl w:val="1"/>
          <w:numId w:val="1"/>
        </w:numPr>
        <w:ind w:left="0" w:firstLine="709"/>
        <w:jc w:val="both"/>
        <w:rPr>
          <w:rFonts w:ascii="Times New Roman" w:hAnsi="Times New Roman"/>
          <w:sz w:val="24"/>
          <w:szCs w:val="24"/>
        </w:rPr>
      </w:pPr>
      <w:r w:rsidRPr="00DD0AB9">
        <w:rPr>
          <w:rFonts w:ascii="Times New Roman" w:hAnsi="Times New Roman"/>
          <w:sz w:val="24"/>
          <w:szCs w:val="24"/>
        </w:rPr>
        <w:t>Не подлежат размещению в Единой информационной системе сведения об осуществлении закупок товаров, работ, услуг, о заключении договоров, составляющие государственную тайну, а также сведения о закупках, по которым принято решение Правительства Российской Федерации в соответствии с частью 16 статьи 4 Федерального закона.</w:t>
      </w:r>
    </w:p>
    <w:p w:rsidR="006769C8" w:rsidRPr="00DD0AB9" w:rsidRDefault="006769C8" w:rsidP="006769C8">
      <w:pPr>
        <w:pStyle w:val="a7"/>
        <w:numPr>
          <w:ilvl w:val="1"/>
          <w:numId w:val="1"/>
        </w:numPr>
        <w:spacing w:after="0" w:line="240" w:lineRule="auto"/>
        <w:ind w:left="0" w:firstLine="709"/>
        <w:jc w:val="both"/>
        <w:rPr>
          <w:rFonts w:ascii="Times New Roman" w:hAnsi="Times New Roman"/>
          <w:sz w:val="24"/>
          <w:szCs w:val="24"/>
        </w:rPr>
      </w:pPr>
      <w:r w:rsidRPr="00DD0AB9">
        <w:rPr>
          <w:rFonts w:ascii="Times New Roman" w:hAnsi="Times New Roman"/>
          <w:sz w:val="24"/>
          <w:szCs w:val="24"/>
        </w:rPr>
        <w:t>Заказчик вправе не размещать в Единой информационной системе сведения о закупке товаров, работ, услуг, стоимость которых не превышает 100 тыс. рублей, а в случае, если годовая выручка Заказчика за отчетный финансовый год составляет более чем 5 млрд. рублей - 500 тыс. рублей.</w:t>
      </w:r>
    </w:p>
    <w:p w:rsidR="006769C8" w:rsidRPr="00DD0AB9" w:rsidRDefault="006769C8" w:rsidP="006769C8">
      <w:pPr>
        <w:pStyle w:val="a8"/>
        <w:ind w:firstLine="709"/>
        <w:jc w:val="both"/>
        <w:rPr>
          <w:sz w:val="24"/>
          <w:szCs w:val="24"/>
        </w:rPr>
      </w:pPr>
      <w:r w:rsidRPr="00DD0AB9">
        <w:rPr>
          <w:sz w:val="24"/>
          <w:szCs w:val="24"/>
        </w:rPr>
        <w:t>При этом информация о таких закупках в любом случае подлежит размещению в ЕАСУЗ.</w:t>
      </w:r>
    </w:p>
    <w:p w:rsidR="006769C8" w:rsidRPr="00DD0AB9" w:rsidRDefault="006769C8" w:rsidP="006769C8">
      <w:pPr>
        <w:pStyle w:val="1"/>
        <w:rPr>
          <w:strike/>
          <w:sz w:val="24"/>
          <w:szCs w:val="24"/>
        </w:rPr>
      </w:pPr>
      <w:r w:rsidRPr="00DD0AB9">
        <w:rPr>
          <w:sz w:val="24"/>
          <w:szCs w:val="24"/>
        </w:rPr>
        <w:t>2. Способы осуществления закупки</w:t>
      </w:r>
    </w:p>
    <w:p w:rsidR="006769C8" w:rsidRPr="00DD0AB9" w:rsidRDefault="006769C8" w:rsidP="006769C8">
      <w:pPr>
        <w:pStyle w:val="ConsPlusNormal"/>
        <w:jc w:val="both"/>
        <w:rPr>
          <w:rFonts w:ascii="Times New Roman" w:hAnsi="Times New Roman"/>
          <w:sz w:val="24"/>
          <w:szCs w:val="24"/>
        </w:rPr>
      </w:pP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2.1. Закупка товаров, работ, услуг осуществляется следующими способами:</w:t>
      </w:r>
    </w:p>
    <w:p w:rsidR="006769C8" w:rsidRPr="00DD0AB9" w:rsidRDefault="006769C8" w:rsidP="006769C8">
      <w:pPr>
        <w:tabs>
          <w:tab w:val="left" w:pos="1843"/>
          <w:tab w:val="left" w:pos="1985"/>
        </w:tabs>
        <w:spacing w:after="0" w:line="240" w:lineRule="auto"/>
        <w:ind w:firstLine="567"/>
        <w:jc w:val="both"/>
        <w:rPr>
          <w:sz w:val="24"/>
          <w:szCs w:val="24"/>
        </w:rPr>
      </w:pPr>
      <w:r w:rsidRPr="00DD0AB9">
        <w:rPr>
          <w:sz w:val="24"/>
          <w:szCs w:val="24"/>
        </w:rPr>
        <w:t>2.1.1. Конкурентные способы закупки, предусматривающие состязательность участников закупки и проводимые в предусмотренном настоящим Положением порядке:</w:t>
      </w:r>
    </w:p>
    <w:p w:rsidR="006769C8" w:rsidRPr="00DD0AB9" w:rsidRDefault="006769C8" w:rsidP="006769C8">
      <w:pPr>
        <w:tabs>
          <w:tab w:val="left" w:pos="1843"/>
          <w:tab w:val="left" w:pos="1985"/>
        </w:tabs>
        <w:spacing w:after="0" w:line="240" w:lineRule="auto"/>
        <w:ind w:firstLine="709"/>
        <w:rPr>
          <w:sz w:val="24"/>
          <w:szCs w:val="24"/>
        </w:rPr>
      </w:pPr>
      <w:r w:rsidRPr="00DD0AB9">
        <w:rPr>
          <w:sz w:val="24"/>
          <w:szCs w:val="24"/>
        </w:rPr>
        <w:t>открытый конкурс (далее – конкурс);</w:t>
      </w:r>
    </w:p>
    <w:p w:rsidR="006769C8" w:rsidRPr="00DD0AB9" w:rsidRDefault="006769C8" w:rsidP="006769C8">
      <w:pPr>
        <w:tabs>
          <w:tab w:val="left" w:pos="1843"/>
          <w:tab w:val="left" w:pos="1985"/>
        </w:tabs>
        <w:spacing w:after="0" w:line="240" w:lineRule="auto"/>
        <w:ind w:firstLine="709"/>
        <w:jc w:val="both"/>
        <w:rPr>
          <w:sz w:val="24"/>
          <w:szCs w:val="24"/>
        </w:rPr>
      </w:pPr>
      <w:r w:rsidRPr="00DD0AB9">
        <w:rPr>
          <w:sz w:val="24"/>
          <w:szCs w:val="24"/>
        </w:rPr>
        <w:t>открытый конкурс в электронной форме (далее – конкурс в электронной форме);</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открытый аукцион в электронной форме (далее – аукцион в электронной форме);</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запрос котировок в электронной форме;</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запрос предложений;</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запрос предложений в электронной форме;</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закрытый конкурс;</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закрытый аукцион;</w:t>
      </w:r>
    </w:p>
    <w:p w:rsidR="006769C8" w:rsidRPr="00DD0AB9" w:rsidRDefault="006769C8" w:rsidP="006769C8">
      <w:pPr>
        <w:tabs>
          <w:tab w:val="left" w:pos="1843"/>
          <w:tab w:val="left" w:pos="1985"/>
        </w:tabs>
        <w:spacing w:after="0" w:line="240" w:lineRule="auto"/>
        <w:ind w:firstLine="709"/>
        <w:jc w:val="both"/>
        <w:rPr>
          <w:sz w:val="24"/>
          <w:szCs w:val="24"/>
        </w:rPr>
      </w:pPr>
      <w:r w:rsidRPr="00DD0AB9">
        <w:rPr>
          <w:sz w:val="24"/>
          <w:szCs w:val="24"/>
        </w:rPr>
        <w:t>закрытый запрос предложений.</w:t>
      </w:r>
    </w:p>
    <w:p w:rsidR="006769C8" w:rsidRPr="00DD0AB9" w:rsidRDefault="006769C8" w:rsidP="006769C8">
      <w:pPr>
        <w:tabs>
          <w:tab w:val="left" w:pos="1843"/>
          <w:tab w:val="left" w:pos="1985"/>
        </w:tabs>
        <w:spacing w:after="0" w:line="240" w:lineRule="auto"/>
        <w:ind w:firstLine="567"/>
        <w:jc w:val="both"/>
        <w:rPr>
          <w:sz w:val="24"/>
          <w:szCs w:val="24"/>
        </w:rPr>
      </w:pPr>
      <w:r w:rsidRPr="00DD0AB9">
        <w:rPr>
          <w:sz w:val="24"/>
          <w:szCs w:val="24"/>
        </w:rPr>
        <w:t>2.1.2. Неконкурентные способы закупки, не предусматривающие состязательность их участников и проводимые в предусмотренном настоящим Положением порядке:</w:t>
      </w:r>
    </w:p>
    <w:p w:rsidR="006769C8" w:rsidRPr="00DD0AB9" w:rsidRDefault="006769C8" w:rsidP="006769C8">
      <w:pPr>
        <w:tabs>
          <w:tab w:val="left" w:pos="1843"/>
          <w:tab w:val="left" w:pos="1985"/>
        </w:tabs>
        <w:spacing w:after="0" w:line="240" w:lineRule="auto"/>
        <w:ind w:firstLine="567"/>
        <w:jc w:val="both"/>
        <w:rPr>
          <w:sz w:val="24"/>
          <w:szCs w:val="24"/>
        </w:rPr>
      </w:pPr>
      <w:r w:rsidRPr="00DD0AB9">
        <w:rPr>
          <w:sz w:val="24"/>
          <w:szCs w:val="24"/>
        </w:rPr>
        <w:t xml:space="preserve">закупка у единственного поставщика (подрядчика, исполнителя); </w:t>
      </w:r>
    </w:p>
    <w:p w:rsidR="006769C8" w:rsidRPr="00DD0AB9" w:rsidRDefault="006769C8" w:rsidP="006769C8">
      <w:pPr>
        <w:tabs>
          <w:tab w:val="left" w:pos="1843"/>
          <w:tab w:val="left" w:pos="1985"/>
        </w:tabs>
        <w:spacing w:after="0" w:line="240" w:lineRule="auto"/>
        <w:ind w:firstLine="567"/>
        <w:jc w:val="both"/>
        <w:rPr>
          <w:sz w:val="24"/>
          <w:szCs w:val="24"/>
        </w:rPr>
      </w:pPr>
      <w:r w:rsidRPr="00DD0AB9">
        <w:rPr>
          <w:sz w:val="24"/>
          <w:szCs w:val="24"/>
        </w:rPr>
        <w:t>участие в конкурентной процедуре, которую объявляет продавец, арендодатель.</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2.2. Закупка товаров, работ, услуг, включенных в перечень товаров, работ и услуг, закупка которых осуществляется в электронной форме, утвержденный Правительством Российской Федерации, осуществляется в электронной форме.</w:t>
      </w:r>
    </w:p>
    <w:p w:rsidR="006769C8" w:rsidRPr="00DD0AB9" w:rsidRDefault="006769C8" w:rsidP="006769C8">
      <w:pPr>
        <w:spacing w:after="0" w:line="240" w:lineRule="auto"/>
        <w:ind w:firstLine="540"/>
        <w:jc w:val="both"/>
        <w:rPr>
          <w:sz w:val="24"/>
          <w:szCs w:val="24"/>
        </w:rPr>
      </w:pPr>
      <w:r w:rsidRPr="00DD0AB9">
        <w:rPr>
          <w:sz w:val="24"/>
          <w:szCs w:val="24"/>
        </w:rPr>
        <w:t>Проведение закупок в электронной форме осуществляется в информационно-телекоммуникационной сети Интернет на электронной торговой площадке.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По решению Заказчика в электронной форме может проводиться закупка товаров, работ, услуг, не включенных в перечень, утвержденный Правительством Российской Федерации, с соблюдением требований действующего законодательства Российской Федерации, настоящего Положения и Регламента </w:t>
      </w:r>
      <w:proofErr w:type="gramStart"/>
      <w:r w:rsidRPr="00DD0AB9">
        <w:rPr>
          <w:rFonts w:ascii="Times New Roman" w:hAnsi="Times New Roman"/>
          <w:sz w:val="24"/>
          <w:szCs w:val="24"/>
        </w:rPr>
        <w:t>работы</w:t>
      </w:r>
      <w:proofErr w:type="gramEnd"/>
      <w:r w:rsidRPr="00DD0AB9">
        <w:rPr>
          <w:rFonts w:ascii="Times New Roman" w:hAnsi="Times New Roman"/>
          <w:sz w:val="24"/>
          <w:szCs w:val="24"/>
        </w:rPr>
        <w:t xml:space="preserve"> соответствующей электронной торговой площадки.</w:t>
      </w:r>
    </w:p>
    <w:p w:rsidR="006769C8" w:rsidRPr="00DD0AB9" w:rsidRDefault="006769C8" w:rsidP="006769C8">
      <w:pPr>
        <w:spacing w:after="0" w:line="240" w:lineRule="auto"/>
        <w:ind w:firstLine="540"/>
        <w:jc w:val="both"/>
        <w:rPr>
          <w:sz w:val="24"/>
          <w:szCs w:val="24"/>
        </w:rPr>
      </w:pPr>
      <w:r w:rsidRPr="00DD0AB9">
        <w:rPr>
          <w:sz w:val="24"/>
          <w:szCs w:val="24"/>
        </w:rPr>
        <w:t>2.3. Сведения о проведении закупки в электронной форме, включая наименование и адрес электронной торговой площадки в сети Интернет, порядок и условия подачи заявок на участие в закупке, а также перечень иных действий, которые осуществляются в электронной форме, должны быть указаны в соответствующей документации о закупке.</w:t>
      </w:r>
    </w:p>
    <w:p w:rsidR="006769C8" w:rsidRPr="00DD0AB9" w:rsidRDefault="006769C8" w:rsidP="006769C8">
      <w:pPr>
        <w:spacing w:after="0" w:line="240" w:lineRule="auto"/>
        <w:ind w:firstLine="540"/>
        <w:jc w:val="both"/>
        <w:rPr>
          <w:sz w:val="24"/>
          <w:szCs w:val="24"/>
        </w:rPr>
      </w:pPr>
      <w:r w:rsidRPr="00DD0AB9">
        <w:rPr>
          <w:sz w:val="24"/>
          <w:szCs w:val="24"/>
        </w:rPr>
        <w:lastRenderedPageBreak/>
        <w:t>2.4. Извещение о проведении закупки, документация о закупке в электронной форме подлежат обязательному размещению в Единой информационной системе, а также на сайте электронной торговой площадки, на котором будет проводиться закупка.</w:t>
      </w:r>
    </w:p>
    <w:p w:rsidR="006769C8" w:rsidRPr="00DD0AB9" w:rsidRDefault="006769C8" w:rsidP="006769C8">
      <w:pPr>
        <w:spacing w:after="0" w:line="240" w:lineRule="auto"/>
        <w:ind w:firstLine="540"/>
        <w:jc w:val="both"/>
        <w:rPr>
          <w:sz w:val="24"/>
          <w:szCs w:val="24"/>
        </w:rPr>
      </w:pPr>
      <w:r w:rsidRPr="00DD0AB9">
        <w:rPr>
          <w:sz w:val="24"/>
          <w:szCs w:val="24"/>
        </w:rPr>
        <w:t xml:space="preserve">2.5. Все документы, входящие в состав заявки на участие в закупке в электронной форме, должны быть надлежащим образом подписаны электронной подписью лица, уполномоченного на осуществление действий от имени участника закупки. Представление документа в нечитаемом виде равноценно отсутствию соответствующего документа и является основанием признания </w:t>
      </w:r>
      <w:proofErr w:type="gramStart"/>
      <w:r w:rsidRPr="00DD0AB9">
        <w:rPr>
          <w:sz w:val="24"/>
          <w:szCs w:val="24"/>
        </w:rPr>
        <w:t>данной заявки</w:t>
      </w:r>
      <w:proofErr w:type="gramEnd"/>
      <w:r w:rsidRPr="00DD0AB9">
        <w:rPr>
          <w:sz w:val="24"/>
          <w:szCs w:val="24"/>
        </w:rPr>
        <w:t xml:space="preserve"> не соответствующей требованиям документации о закупке.</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3. Планирование закупок</w:t>
      </w:r>
    </w:p>
    <w:p w:rsidR="006769C8" w:rsidRPr="00DD0AB9" w:rsidRDefault="006769C8" w:rsidP="006769C8">
      <w:pPr>
        <w:pStyle w:val="ConsPlusNormal"/>
        <w:jc w:val="both"/>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3.1. Формирование Плана закупки товаров, работ, услуг (далее – План закупки) осуществляется Заказчиком в соответствии с требованиями Правительства Российской Федерации, определяемыми на основании </w:t>
      </w:r>
      <w:hyperlink r:id="rId10" w:history="1">
        <w:r w:rsidRPr="00DD0AB9">
          <w:rPr>
            <w:rFonts w:ascii="Times New Roman" w:hAnsi="Times New Roman"/>
            <w:sz w:val="24"/>
            <w:szCs w:val="24"/>
          </w:rPr>
          <w:t>части 2 статьи 4</w:t>
        </w:r>
      </w:hyperlink>
      <w:r w:rsidRPr="00DD0AB9">
        <w:rPr>
          <w:rFonts w:ascii="Times New Roman" w:hAnsi="Times New Roman"/>
          <w:sz w:val="24"/>
          <w:szCs w:val="24"/>
        </w:rPr>
        <w:t xml:space="preserve"> Федерального закона, с особенностями, предусмотренными настоящим Положением.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Наименование предмета закупки должно начинаться со слов «Поставка…», или «Выполнение работ…», или «Оказание услуг…».</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3.2. Проведение закупки осуществляется в соответствии с Планом закупки. Не допускается проведение закупки без включения соответствующей закупки в План закупки, за исключением: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проведения закупки товаров (работ, услуг), составляющих государственную тайну, при условии, что такие сведения содержатся в извещении о закупке, документации о закупке или в проекте договора с учетом части 15 статьи 4 Федерального закона;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проведения закупки, решение об осуществлении которой принято на основании </w:t>
      </w:r>
      <w:hyperlink w:anchor="P249" w:history="1">
        <w:r w:rsidRPr="00DD0AB9">
          <w:rPr>
            <w:rFonts w:ascii="Times New Roman" w:hAnsi="Times New Roman"/>
            <w:sz w:val="24"/>
            <w:szCs w:val="24"/>
          </w:rPr>
          <w:t>подпункта 47.1.8 пункта 47.</w:t>
        </w:r>
      </w:hyperlink>
      <w:r w:rsidRPr="00DD0AB9">
        <w:rPr>
          <w:rFonts w:ascii="Times New Roman" w:hAnsi="Times New Roman"/>
          <w:sz w:val="24"/>
          <w:szCs w:val="24"/>
        </w:rPr>
        <w:t>1 настоящего Положения (вследствие обстоятельств непреодолимой силы);</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проведения закупки, по которой принято решение Правительства Российской Федерации в соответствии с частью 16 статьи 4 Федерального закона.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3.3. Периодом планирования установлен календарный год, следующий за текущим календарным годом (планируемый календарный год). В случае если период исполнения договора превышает срок, на который утверждаются планы закупок (долгосрочные договоры), в планы закупок также включаются сведения на весь период осуществления закупки до момента исполнения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3.4. В План закупки на планируемый календарный год включаются закупки товаров, работ, услуг, объявление о начале проведения которых предусмотрено в течение планируемого календарного года (публикация извещения, объявляющего о начале закупки; направление приглашений к участию в закрытых конкурентных способах закупки; дата подписания договора при осуществлении закупки на основании подпункта 47.1.10 пункта 47.1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3.5. План закупки должен содержать следующие сведения: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наименование, фирменное наименование и адрес местонахождения, телефон и адрес электронной почты Заказчика;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порядковый номер закупки, который формируется последовательно с начала года;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предмет договора с указанием идентификационного кода закупки в соответствии с Общероссийским классификатором видов экономической деятельности (ОКВЭД 2) с обязательным заполнением разделов, подразделов и рекомендуемым заполнением классов, подклассов, групп, подгрупп и видов и Общероссийским классификатором продукции по видам экономической деятельности (ОКПД 2) с обязательным заполнением разделов, классов и рекомендуемым заполнением подклассов, групп и подгрупп, видов продукции (услуг, работ), а также категорий и подкатегорий продукции (услуг, работ);</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минимально необходимые требования, предъявляемые к закупаемым товарам (работам, </w:t>
      </w:r>
      <w:r w:rsidRPr="00DD0AB9">
        <w:rPr>
          <w:rFonts w:ascii="Times New Roman" w:hAnsi="Times New Roman"/>
          <w:sz w:val="24"/>
          <w:szCs w:val="24"/>
        </w:rPr>
        <w:lastRenderedPageBreak/>
        <w:t>услугам), предусмотренным договором, включая функциональные, технические, качественные характеристики и эксплуатационные характеристики предмета договора, позволяющие идентифицировать предмет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единицы измерения закупаемых товаров (работ, услуг) и код по Общероссийскому классификатору единиц измерения (ОКЕИ);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сведения о количестве (объеме) закупаемых товаров (работ, услуг) в натуральном выражении;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регион поставки товаров, выполнения работ, оказания услуг и код по Общероссийскому классификатору объектов административно-территориального деления (ОКАТО);</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сведения о начальной (максимальной) цене договора (цене лота);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планируемая дата размещения извещения о закупке (год, месяц);</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срок исполнения договора (год, месяц);</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способ закупки;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закупка в электронной форме (да, нет);</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о закупке товаров (работ, услуг) путем проведения торгов, иных способов закупки, участниками которых являются только субъекты малого и среднего предпринимательства;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о закупке товаров (работ, услуг), удовлетворяющих критериям отнесения к инновационной продукции, высокотехнологичной продукции, в том числе у субъектов малого и среднего предпринимательства;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об отнесении (об отсутствии критериев отнесения) закупки к перечню закупок, предусмотренных пунктом 7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(при необходимости, по выбору Заказчика).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3.6. План закупки на планируемый календарный год формируется Заказчиком в ЕАСУЗ до 30 ноября текущего календарного года. План закупки рассматривается и согласовывается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утверждается Заказчиком.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3.7. Утвержденный План закупки на планируемый календарный год в течение 10 календарных дней с даты его утверждения, но не позднее 31 декабря текущего календарного года подлежит размещению в Единой информационной системе.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3.8. Заказчик вправе вносить изменения в План закупки, которые должны размещаться в Единой информационной системе в срок не позднее размещения в Единой информационной системе извещения о закупке, документации о закупке или вносимых в них изменений.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Изменения в План закупки вносятся в случаях:</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предусмотренных планом закупки;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устранение выявленных нарушений в соответствии с обязательным для исполнения предписанием антимонопольного органа;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 иных случаях, установленных настоящим Положением и другими документами Заказчика.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Изменения в План закупки согласовываются и утверждаются в таком же порядке, как План закупки.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lastRenderedPageBreak/>
        <w:t xml:space="preserve">3.9. Формирование плана закупки инновационной продукции, высокотехнологичной продукции, лекарственных средств размещается Заказчиком в Единой информационной системе на период от 5 до 7 лет в соответствии с требованиями Правительства Российской Федерации, определяемыми на основании </w:t>
      </w:r>
      <w:hyperlink r:id="rId11" w:history="1">
        <w:r w:rsidRPr="00DD0AB9">
          <w:rPr>
            <w:rStyle w:val="aa"/>
            <w:rFonts w:ascii="Times New Roman" w:hAnsi="Times New Roman"/>
            <w:color w:val="000000"/>
            <w:sz w:val="24"/>
            <w:szCs w:val="24"/>
            <w:u w:val="none"/>
          </w:rPr>
          <w:t>части 3 статьи 4</w:t>
        </w:r>
      </w:hyperlink>
      <w:r w:rsidRPr="00DD0AB9">
        <w:rPr>
          <w:rFonts w:ascii="Times New Roman" w:hAnsi="Times New Roman"/>
          <w:sz w:val="24"/>
          <w:szCs w:val="24"/>
        </w:rPr>
        <w:t xml:space="preserve"> Федерального закона, с особенностями, предусмотренными настоящим Положением.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 случае если Заказчик не осуществляет закупки инновационной и высокотехнологичной продукции, Заказчик размещает в Единой информационной системе «нулевой» План закупки инновационной продукции, высокотехнологичной продукции и лекарственных средств.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3.10. В случаях, предусмотренных законодательством Российской Федерации: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3.10.1. В целях проведения оценки соответствия проектов Планов закупки, проектов Планов закупки инновационной продукции, высокотехнологичной продукции, лекарственных средств, проектов изменений, вносимых в такие планы, требованиям законодательства Российской Федерации, предусматривающим участие субъектов малого и среднего предпринимательства в закупке (далее – оценка соответствия), Заказчик размещает в Единой информационной системе проекты Плана закупки, Плана закупки инновационной продукции, высокотехнологичной продукции, лекарственных средств, проекты изменений, вносимых в такие планы.</w:t>
      </w:r>
    </w:p>
    <w:p w:rsidR="006769C8" w:rsidRPr="00DD0AB9" w:rsidRDefault="006769C8" w:rsidP="006769C8">
      <w:pPr>
        <w:spacing w:after="0" w:line="240" w:lineRule="auto"/>
        <w:ind w:firstLine="540"/>
        <w:jc w:val="both"/>
        <w:rPr>
          <w:sz w:val="24"/>
          <w:szCs w:val="24"/>
        </w:rPr>
      </w:pPr>
      <w:r w:rsidRPr="00DD0AB9">
        <w:rPr>
          <w:sz w:val="24"/>
          <w:szCs w:val="24"/>
        </w:rPr>
        <w:t>3.10.2. В случае выдачи Заказчику уведомления о несоответствии проекта Плана закупки, проекта Плана закупки инновационной продукции, высокотехнологичной продукции, лекарственных средств, 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 по результатам проведения оценки соответствия):</w:t>
      </w:r>
    </w:p>
    <w:p w:rsidR="006769C8" w:rsidRPr="00DD0AB9" w:rsidRDefault="006769C8" w:rsidP="006769C8">
      <w:pPr>
        <w:spacing w:after="0" w:line="240" w:lineRule="auto"/>
        <w:ind w:firstLine="540"/>
        <w:jc w:val="both"/>
        <w:rPr>
          <w:sz w:val="24"/>
          <w:szCs w:val="24"/>
        </w:rPr>
      </w:pPr>
      <w:r w:rsidRPr="00DD0AB9">
        <w:rPr>
          <w:sz w:val="24"/>
          <w:szCs w:val="24"/>
        </w:rPr>
        <w:t>в случае согласия с выводами, содержащимися в уведомлении о несоответствии по результатам проведения оценки соответствия, Заказчик обязан не позднее 10 рабочих дней со дня размещения уведомления о несоответствии по результатам проведения оценки соответствия в Единой информационной системе устранить указанные в уведомлении несоответствия и повторно разместить в Единой информационной системе проект Плана закупки, проект Плана закупки инновационной продукции, высокотехнологичной продукции, лекарственных средств, проект изменений в такие планы;</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 случае несогласия с выводами, содержащимися в уведомлении о несоответствии по результатам проведения оценки соответствия, в срок не позднее 3 рабочих дней со дня размещения в Единой информационной системе уведомления о несоответствии по результатам проведения оценки соответствия 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рассматривает протокол разногласий и выдает заключение о соответствии проекта Плана закупки, проекта Плана закупки инновационной продукции, высокотехнологичной продукции, лекарственных средств, проекта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положительное заключение по результатам проведения оценки соответствия),  либо письменный отказ учесть позицию Заказчика с обоснованием отказа;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в случае указания в уведомлении о несоответствии по результатам проведения оценки соответствия об отсутствии перечня товаров, работ, услуг, закупка которых осуществляется у субъектов малого и среднего предпринимательства, утвержденного Заказчиком, Заказчик в срок не позднее 10 рабочих дней со дня размещения в Единой информационной системе уведомления о несоответствии по результатам проведения оценки соответствия размещает в Единой информационной системе перечень товаров, работ, услуг, закупки которых </w:t>
      </w:r>
      <w:r w:rsidRPr="00DD0AB9">
        <w:rPr>
          <w:rFonts w:ascii="Times New Roman" w:hAnsi="Times New Roman"/>
          <w:sz w:val="24"/>
          <w:szCs w:val="24"/>
        </w:rPr>
        <w:lastRenderedPageBreak/>
        <w:t>осуществляются у субъектов малого и среднего предпринимательства, утвержденный Заказчиком.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3.10.3. В случае устранения Заказчиком несоответствий, указанных в уведомлении о несоответствии по результатам проведения оценки соответствия, по результатам повторной оценки соответствия, Заказчику выдается положительное заключение по результатам проведения оценки соответствия.</w:t>
      </w:r>
    </w:p>
    <w:p w:rsidR="006769C8" w:rsidRPr="00DD0AB9" w:rsidRDefault="006769C8" w:rsidP="006769C8">
      <w:pPr>
        <w:spacing w:after="0" w:line="240" w:lineRule="auto"/>
        <w:ind w:firstLine="540"/>
        <w:jc w:val="both"/>
        <w:rPr>
          <w:sz w:val="24"/>
          <w:szCs w:val="24"/>
        </w:rPr>
      </w:pPr>
      <w:r w:rsidRPr="00DD0AB9">
        <w:rPr>
          <w:sz w:val="24"/>
          <w:szCs w:val="24"/>
        </w:rPr>
        <w:t xml:space="preserve">3.10.4. В случае </w:t>
      </w:r>
      <w:proofErr w:type="spellStart"/>
      <w:r w:rsidRPr="00DD0AB9">
        <w:rPr>
          <w:sz w:val="24"/>
          <w:szCs w:val="24"/>
        </w:rPr>
        <w:t>неустранения</w:t>
      </w:r>
      <w:proofErr w:type="spellEnd"/>
      <w:r w:rsidRPr="00DD0AB9">
        <w:rPr>
          <w:sz w:val="24"/>
          <w:szCs w:val="24"/>
        </w:rPr>
        <w:t xml:space="preserve"> Заказчиком несоответствий, указанных в уведомлении о несоответствии по результатам проведения оценки соответствия, а также в случае </w:t>
      </w:r>
      <w:proofErr w:type="spellStart"/>
      <w:r w:rsidRPr="00DD0AB9">
        <w:rPr>
          <w:sz w:val="24"/>
          <w:szCs w:val="24"/>
        </w:rPr>
        <w:t>неразмещения</w:t>
      </w:r>
      <w:proofErr w:type="spellEnd"/>
      <w:r w:rsidRPr="00DD0AB9">
        <w:rPr>
          <w:sz w:val="24"/>
          <w:szCs w:val="24"/>
        </w:rPr>
        <w:t xml:space="preserve"> в установленный срок в Единой информационной системе сведений и документов, предусмотренных подпунктом 3.10.2 пункта 3.10 настоящего Положения, Заказчику выдается заключение о несоответствии проекта Плана закупки, проекта Плана закупки инновационной продукции, высокотехнологичной продукции, лекарственных средств, проектов изменений требованиям законодательства Российской Федерации, предусматривающим участие субъектов малого и среднего предпринимательства в закупке (далее - отрицательное заключение по результатам проведения оценки соответствия).</w:t>
      </w:r>
    </w:p>
    <w:p w:rsidR="006769C8" w:rsidRPr="00DD0AB9" w:rsidRDefault="006769C8" w:rsidP="006769C8">
      <w:pPr>
        <w:spacing w:after="0" w:line="240" w:lineRule="auto"/>
        <w:ind w:firstLine="540"/>
        <w:jc w:val="both"/>
        <w:rPr>
          <w:sz w:val="24"/>
          <w:szCs w:val="24"/>
        </w:rPr>
      </w:pPr>
      <w:r w:rsidRPr="00DD0AB9">
        <w:rPr>
          <w:sz w:val="24"/>
          <w:szCs w:val="24"/>
        </w:rPr>
        <w:t>3.10.5. В случае выдачи отрицательного заключения по результатам проведения оценки соответствия Заказчик:</w:t>
      </w:r>
    </w:p>
    <w:p w:rsidR="006769C8" w:rsidRPr="00DD0AB9" w:rsidRDefault="006769C8" w:rsidP="006769C8">
      <w:pPr>
        <w:spacing w:after="0" w:line="240" w:lineRule="auto"/>
        <w:ind w:firstLine="540"/>
        <w:jc w:val="both"/>
        <w:rPr>
          <w:sz w:val="24"/>
          <w:szCs w:val="24"/>
        </w:rPr>
      </w:pPr>
      <w:r w:rsidRPr="00DD0AB9">
        <w:rPr>
          <w:sz w:val="24"/>
          <w:szCs w:val="24"/>
        </w:rPr>
        <w:t>вправе утвердить План закупки, План закупки инновационной продукции, высокотехнологичной продукции, лекарственных средств, проект которого представлялся для проведения оценки соответствия;</w:t>
      </w:r>
    </w:p>
    <w:p w:rsidR="006769C8" w:rsidRPr="00DD0AB9" w:rsidRDefault="006769C8" w:rsidP="006769C8">
      <w:pPr>
        <w:spacing w:after="0" w:line="240" w:lineRule="auto"/>
        <w:ind w:firstLine="540"/>
        <w:jc w:val="both"/>
        <w:rPr>
          <w:sz w:val="24"/>
          <w:szCs w:val="24"/>
        </w:rPr>
      </w:pPr>
      <w:r w:rsidRPr="00DD0AB9">
        <w:rPr>
          <w:sz w:val="24"/>
          <w:szCs w:val="24"/>
        </w:rPr>
        <w:t>в срок не позднее 15 рабочих дней со дня размещения в Единой информационной системе отрицательного заключения по результатам проведения оценки соответствия размещает в Единой информационной системе перечень товаров, работ, услуг, выбранных Заказчиком для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планируемом годовом объеме закупки у субъектов малого и среднего предпринимательства в объеме не менее объема, который установлен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и в пределах которого осуществляется приостановка.</w:t>
      </w:r>
    </w:p>
    <w:p w:rsidR="006769C8" w:rsidRPr="00DD0AB9" w:rsidRDefault="006769C8" w:rsidP="006769C8">
      <w:pPr>
        <w:spacing w:after="0" w:line="240" w:lineRule="auto"/>
        <w:ind w:firstLine="540"/>
        <w:jc w:val="both"/>
        <w:rPr>
          <w:sz w:val="24"/>
          <w:szCs w:val="24"/>
        </w:rPr>
      </w:pPr>
      <w:r w:rsidRPr="00DD0AB9">
        <w:rPr>
          <w:sz w:val="24"/>
          <w:szCs w:val="24"/>
        </w:rPr>
        <w:t>3.10.6.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в течение 2 рабочих дней со дня размещения Заказчиком в Единой информационной системе перечня товаров, работ, услуг, предусмотренного абзацем 3 подпункта 3.10.5 пункта 3.10 настоящего Положения, направляет в антимонопольный орган для приостановки реализации Плана закупки, Плана закупки инновационной продукции, высокотехнологичной продукции, лекарственных средств, в отношении которых по результатам оценки соответствия выдано отрицательное заключение,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указанного Плана закупки, Плана закупки инновационной продукции, высокотехнологичной продукции, лекарственных средств.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3.10.7. В целях проведения мониторинга соответствия утвержденных Планов закупки, Планов закупки инновационной продукции, высокотехнологичной продукции, лекарственных средств, изменений, внесенных в такие планы, годовых отчетов о закупке у субъектов малого и среднего предпринимательства, годовых отчетов о закупке инновационной продукции, высокотехнологичной продукции (в части закупки у субъектов малого и среднего предпринимательства) требованиям законодательства Российской Федерации, предусматривающим участие субъектов малого и среднего предпринимательства в закупке (далее - мониторинг соответствия), Заказчик размещает в Единой информационной системе План закупки, План закупки инновационной продукции, высокотехнологичной продукции, лекарственных средств, изменения, внесенные в такие планы, годовые отчеты о закупке у </w:t>
      </w:r>
      <w:r w:rsidRPr="00DD0AB9">
        <w:rPr>
          <w:rFonts w:ascii="Times New Roman" w:hAnsi="Times New Roman"/>
          <w:sz w:val="24"/>
          <w:szCs w:val="24"/>
        </w:rPr>
        <w:lastRenderedPageBreak/>
        <w:t>субъектов малого и среднего предпринимательства, годовые отчеты о закупке инновационной продукции, высокотехнологичной продукции (в части закупки у субъектов малого и среднего предпринимательства).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3.10.8. В случае выдачи Заказчику уведомления о несоответствии Плана закупки, Плана закупки инновационной продукции, высокотехнологичной продукции, лекарственных средств,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уведомление о несоответствии по результатам проведения мониторинга соответствия):</w:t>
      </w:r>
    </w:p>
    <w:p w:rsidR="006769C8" w:rsidRPr="00DD0AB9" w:rsidRDefault="006769C8" w:rsidP="006769C8">
      <w:pPr>
        <w:spacing w:after="0" w:line="240" w:lineRule="auto"/>
        <w:ind w:firstLine="540"/>
        <w:jc w:val="both"/>
        <w:rPr>
          <w:sz w:val="24"/>
          <w:szCs w:val="24"/>
        </w:rPr>
      </w:pPr>
      <w:r w:rsidRPr="00DD0AB9">
        <w:rPr>
          <w:sz w:val="24"/>
          <w:szCs w:val="24"/>
        </w:rPr>
        <w:t>в случае согласия с выводами, содержащимися в уведомлении о несоответствии по результатам проведения мониторинга соответствия, Заказчик обязан не позднее 10 рабочих дней со дня размещения в Единой информационной системе уведомления о несоответствии по результатам проведения мониторинга соответствия, устранить указанные в уведомлении несоответствия по результатам проведения мониторинга соответствия и разместить в Единой информационной системе изменения, внесенные в План закупки, План закупки инновационной продукции, высокотехнологичной продукции, лекарственных средств;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 случае несогласия с выводами, содержащимися в уведомлении о несоответствии по результатам проведения мониторинга соответствия, в срок не позднее 3 рабочих дней со дня размещения в Единой информационной системе уведомления о несоответствии по результатам проведения мониторинга соответствия Заказчик обязан разместить в Единой информационной системе протокол разногласий с указанием обоснования своей позиции по каждому указанному в уведомлении несоответствию, с которым Заказчик не согласен. В срок не позднее 3 рабочих дней со дня размещения Заказчиком в Единой информационной системе указанного протокола разногласий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рассматривает протокол разногласий и выдает заключение о соответствии Плана закупки, Плана закупки инновационной продукции, высокотехнологичной продукции, лекарственных средств,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положительное заключение по результатам проведения мониторинга соответствия) либо письменный отказ учесть позицию Заказчика с обоснованием такого отказа;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 случае указания в уведомлении о несоответствии по результатам проведения мониторинга соответствия об отсутствии утвержденного Заказчиком перечня товаров, работ, услуг, закупка которых осуществляется у субъектов малого и среднего предпринимательства, Заказчик в срок не позднее 10 рабочих дней со дня размещения в Единой информационной системе уведомления о несоответствии по результатам проведения мониторинга соответствия размещает в Единой информационной системе перечень товаров, работ, услуг, закупки которых осуществляются у субъектов малого и среднего предпринимательства, утвержденный Заказчиком.</w:t>
      </w:r>
    </w:p>
    <w:p w:rsidR="006769C8" w:rsidRPr="00DD0AB9" w:rsidRDefault="006769C8" w:rsidP="006769C8">
      <w:pPr>
        <w:spacing w:after="0" w:line="240" w:lineRule="auto"/>
        <w:ind w:firstLine="540"/>
        <w:jc w:val="both"/>
        <w:rPr>
          <w:sz w:val="24"/>
          <w:szCs w:val="24"/>
        </w:rPr>
      </w:pPr>
      <w:r w:rsidRPr="00DD0AB9">
        <w:rPr>
          <w:sz w:val="24"/>
          <w:szCs w:val="24"/>
        </w:rPr>
        <w:t>3.10.9. В случае устранения Заказчиком несоответствия, указанного в уведомлении о несоответствии по результатам проведения мониторинга соответствия, по результатам повторного мониторинга соответствия, Заказчику выдается положительное заключение.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3.10.10. В случае </w:t>
      </w:r>
      <w:proofErr w:type="spellStart"/>
      <w:r w:rsidRPr="00DD0AB9">
        <w:rPr>
          <w:rFonts w:ascii="Times New Roman" w:hAnsi="Times New Roman"/>
          <w:sz w:val="24"/>
          <w:szCs w:val="24"/>
        </w:rPr>
        <w:t>неустранения</w:t>
      </w:r>
      <w:proofErr w:type="spellEnd"/>
      <w:r w:rsidRPr="00DD0AB9">
        <w:rPr>
          <w:rFonts w:ascii="Times New Roman" w:hAnsi="Times New Roman"/>
          <w:sz w:val="24"/>
          <w:szCs w:val="24"/>
        </w:rPr>
        <w:t xml:space="preserve"> Заказчиком несоответствия, указанного в уведомлении о несоответствии по результатам проведения мониторинга соответствия, а также в случае </w:t>
      </w:r>
      <w:proofErr w:type="spellStart"/>
      <w:r w:rsidRPr="00DD0AB9">
        <w:rPr>
          <w:rFonts w:ascii="Times New Roman" w:hAnsi="Times New Roman"/>
          <w:sz w:val="24"/>
          <w:szCs w:val="24"/>
        </w:rPr>
        <w:t>неразмещения</w:t>
      </w:r>
      <w:proofErr w:type="spellEnd"/>
      <w:r w:rsidRPr="00DD0AB9">
        <w:rPr>
          <w:rFonts w:ascii="Times New Roman" w:hAnsi="Times New Roman"/>
          <w:sz w:val="24"/>
          <w:szCs w:val="24"/>
        </w:rPr>
        <w:t xml:space="preserve"> в Единой информационной системе до истечения установленного срока сведений и документов, предусмотренных подпунктом 3.10.8 пункта 3.10 настоящего Положения, Заказчику выдается заключение о несоответствии Планов закупки, Планов закупки инновационной продукции, высокотехнологичной продукции, лекарственных средств изменений в такие планы, годовых отчетов требованиям законодательства Российской Федерации, предусматривающим участие субъектов малого и среднего предпринимательства в закупке (далее - отрицательное заключение по результатам проведения мониторинга </w:t>
      </w:r>
      <w:r w:rsidRPr="00DD0AB9">
        <w:rPr>
          <w:rFonts w:ascii="Times New Roman" w:hAnsi="Times New Roman"/>
          <w:sz w:val="24"/>
          <w:szCs w:val="24"/>
        </w:rPr>
        <w:lastRenderedPageBreak/>
        <w:t>соответствия).</w:t>
      </w:r>
    </w:p>
    <w:p w:rsidR="006769C8" w:rsidRPr="00DD0AB9" w:rsidRDefault="006769C8" w:rsidP="006769C8">
      <w:pPr>
        <w:spacing w:after="0" w:line="240" w:lineRule="auto"/>
        <w:ind w:firstLine="540"/>
        <w:jc w:val="both"/>
        <w:rPr>
          <w:sz w:val="24"/>
          <w:szCs w:val="24"/>
        </w:rPr>
      </w:pPr>
      <w:r w:rsidRPr="00DD0AB9">
        <w:rPr>
          <w:sz w:val="24"/>
          <w:szCs w:val="24"/>
        </w:rPr>
        <w:t>3.10.11. В случае выдачи отрицательного заключения по результатам мониторинга соответствия Заказчик в срок не позднее 15 рабочих дней со дня размещения в Единой информационной системе отрицательного заключения по результатам проведения мониторинга соответствия размещает в Единой информационной системе перечень товаров, работ, услуг, выбранных Заказчиком в целях приостановки реализации Плана закупки, Плана закупки инновационной продукции, высокотехнологичной продукции, лекарственных средств (с указанием пунктов таких планов), в годовом планируемом объеме закупки у субъектов малого и среднего предпринимательства в объеме и порядке расчета указанного объема,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6769C8" w:rsidRPr="00DD0AB9" w:rsidRDefault="006769C8" w:rsidP="006769C8">
      <w:pPr>
        <w:spacing w:after="0" w:line="240" w:lineRule="auto"/>
        <w:ind w:firstLine="540"/>
        <w:jc w:val="both"/>
        <w:rPr>
          <w:sz w:val="24"/>
          <w:szCs w:val="24"/>
        </w:rPr>
      </w:pPr>
      <w:r w:rsidRPr="00DD0AB9">
        <w:rPr>
          <w:sz w:val="24"/>
          <w:szCs w:val="24"/>
        </w:rPr>
        <w:t>3.10.12. Акционерное общество «Федеральная корпорация по развитию малого и среднего предпринимательства» или орган исполнительной власти Московской области (созданная им организация) в течение 2 рабочих дней со дня размещения в Единой информационной системе перечня товаров, работ, услуг, предусмотренного под</w:t>
      </w:r>
      <w:hyperlink w:anchor="Par7" w:history="1">
        <w:r w:rsidRPr="00DD0AB9">
          <w:rPr>
            <w:sz w:val="24"/>
            <w:szCs w:val="24"/>
          </w:rPr>
          <w:t>пунктом 3.10.11</w:t>
        </w:r>
      </w:hyperlink>
      <w:r w:rsidRPr="00DD0AB9">
        <w:rPr>
          <w:sz w:val="24"/>
          <w:szCs w:val="24"/>
        </w:rPr>
        <w:t xml:space="preserve"> пункта 3.10 настоящего Положения, направляет в антимонопольный орган в целях приостановки реализации плана закупки по перечню товаров, работ, услуг, выбранных заказчиком, уведомление о выдаче отрицательного заключения в бумажной форме с приложением копий отрицательного заключения и перечня товаров, работ, услуг, выбранных заказчиком в целях приостановки реализации плана закупки.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3.10.13. В целях проведения оценки соответствия и мониторинга соответствия, предусмотренных Федеральным законом, Заказчик отражает в проектах изменений, вносимых в План закупки, а также в изменениях, внесенных в такие Планы закупки следующие сведения: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совокупный годовой объем планируемых закупок товаров (работ, услуг) в соответствии с Планом закупки (с учетом изменений в такие Планы закупки, которые не представлялись для проведения оценки соответствия или мониторинга соответствия);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совокупный годовой объем планируемых закупок товаров (работ, услуг), которые исключаются при расчете годового объема закупок товаров (работ, услуг), которые планируется осуществить по результатам закупки товаров (работ, услуг), участниками которой являются только субъекты малого и среднего предпринимательства;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годовой объем закупок, которые планируется осуществить по результатам закупки, участниками которой являются только субъекты малого и среднего предпринимательства.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3.11. План закупки инновационной продукции, высокотехнологичной продукции и лекарственных средств формируется с учетом следующих особенностей: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 на первый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 2 – 5, 9 – 11 пункта 3.5 настоящего Положения.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На второй – четвертый год реализации план закупки инновационной продукции, высокотехнологичной продукции и лекарственных средств должен содержать сведения, указанные в абзацах 2 – 5, 10, 11 пункта 3.5 настоящего Положения.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При этом сведения, указанные в абзаце 4 пункта 3.5 настоящего Положения, должны содержать предмет договора с рекомендуемым указанием идентификационного кода закупки, состоящего из кодов Общероссийского классификатора видов экономической деятельности (ОКВЭД 2) с заполнением разделов, подразделов и Общероссийского классификатора продукции по видам экономической деятельности, (ОКПД 2) с заполнением разделов, подразделов.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 на пятый - седьмой годы, следующие за текущим календарным годом, план закупки инновационной продукции, высокотехнологичной продукции и лекарственных средств должен содержать сведения, указанные в абзацах 2 - 5, 10, 11 пункта 3.5 настоящего Положения. При этом сведения, указанные в абзаце 4 пункта 3.5 настоящего Положения, должны содержать предмет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lastRenderedPageBreak/>
        <w:t>3) планируемая дата размещения в Единой информационной системе в сфере закупок извещения о проведении закупки, а также планируемый срок исполнения договора, предусмотренные абзацами 10, 11 пункта 3.5 настоящего Положения, указываются в формате (год).</w:t>
      </w:r>
    </w:p>
    <w:p w:rsidR="006769C8" w:rsidRPr="00DD0AB9" w:rsidRDefault="006769C8" w:rsidP="006769C8">
      <w:pPr>
        <w:pStyle w:val="1"/>
        <w:rPr>
          <w:sz w:val="24"/>
          <w:szCs w:val="24"/>
        </w:rPr>
      </w:pPr>
      <w:r w:rsidRPr="00DD0AB9">
        <w:rPr>
          <w:sz w:val="24"/>
          <w:szCs w:val="24"/>
        </w:rPr>
        <w:t>4. Запрет на дробление закупок</w:t>
      </w:r>
    </w:p>
    <w:p w:rsidR="006769C8" w:rsidRPr="00DD0AB9" w:rsidRDefault="006769C8" w:rsidP="006769C8">
      <w:pPr>
        <w:pStyle w:val="ConsPlusNormal"/>
        <w:ind w:firstLine="540"/>
        <w:jc w:val="center"/>
        <w:rPr>
          <w:rFonts w:ascii="Times New Roman" w:hAnsi="Times New Roman"/>
          <w:b/>
          <w:sz w:val="24"/>
          <w:szCs w:val="24"/>
        </w:rPr>
      </w:pPr>
    </w:p>
    <w:p w:rsidR="006769C8" w:rsidRPr="00DD0AB9" w:rsidRDefault="006769C8" w:rsidP="006769C8">
      <w:pPr>
        <w:tabs>
          <w:tab w:val="left" w:pos="1843"/>
          <w:tab w:val="left" w:pos="1985"/>
          <w:tab w:val="left" w:pos="2978"/>
        </w:tabs>
        <w:spacing w:after="0" w:line="240" w:lineRule="auto"/>
        <w:ind w:firstLine="709"/>
        <w:jc w:val="both"/>
        <w:rPr>
          <w:sz w:val="24"/>
          <w:szCs w:val="24"/>
        </w:rPr>
      </w:pPr>
      <w:r w:rsidRPr="00DD0AB9">
        <w:rPr>
          <w:sz w:val="24"/>
          <w:szCs w:val="24"/>
        </w:rPr>
        <w:t>4.1. Под дроблением закупок понимается умышленное уменьшение объема отдельной закупки, начальной (максимальной) цены договора при условии, что Заказчику потребность в такой продукции на плановый период заранее известна и не существует препятствий технологического или экономического характера, не позволяющих провести одну процедуру для закупки всего объема требуемых товаров (работ, услуг).</w:t>
      </w:r>
    </w:p>
    <w:p w:rsidR="006769C8" w:rsidRPr="00DD0AB9" w:rsidRDefault="006769C8" w:rsidP="006769C8">
      <w:pPr>
        <w:tabs>
          <w:tab w:val="left" w:pos="1843"/>
          <w:tab w:val="left" w:pos="1985"/>
          <w:tab w:val="left" w:pos="2978"/>
        </w:tabs>
        <w:spacing w:after="0" w:line="240" w:lineRule="auto"/>
        <w:ind w:firstLine="709"/>
        <w:jc w:val="both"/>
        <w:rPr>
          <w:sz w:val="24"/>
          <w:szCs w:val="24"/>
        </w:rPr>
      </w:pPr>
      <w:r w:rsidRPr="00DD0AB9">
        <w:rPr>
          <w:sz w:val="24"/>
          <w:szCs w:val="24"/>
        </w:rPr>
        <w:t>4.2. При подготовке проекта Плана закупок выбор способа закупки осуществляется согласно положениям разделов 2, 11, 19</w:t>
      </w:r>
      <w:r w:rsidRPr="00DD0AB9">
        <w:rPr>
          <w:sz w:val="24"/>
          <w:szCs w:val="24"/>
          <w:vertAlign w:val="superscript"/>
        </w:rPr>
        <w:t>1</w:t>
      </w:r>
      <w:r w:rsidRPr="00DD0AB9">
        <w:rPr>
          <w:sz w:val="24"/>
          <w:szCs w:val="24"/>
        </w:rPr>
        <w:t>, 20, 28, 36, 44</w:t>
      </w:r>
      <w:r w:rsidRPr="00DD0AB9">
        <w:rPr>
          <w:sz w:val="24"/>
          <w:szCs w:val="24"/>
          <w:vertAlign w:val="superscript"/>
        </w:rPr>
        <w:t>1</w:t>
      </w:r>
      <w:r w:rsidRPr="00DD0AB9">
        <w:rPr>
          <w:sz w:val="24"/>
          <w:szCs w:val="24"/>
        </w:rPr>
        <w:t>, 46, 47 настоящего Положения.</w:t>
      </w:r>
    </w:p>
    <w:p w:rsidR="006769C8" w:rsidRPr="00DD0AB9" w:rsidRDefault="006769C8" w:rsidP="006769C8">
      <w:pPr>
        <w:tabs>
          <w:tab w:val="left" w:pos="1843"/>
          <w:tab w:val="left" w:pos="1985"/>
          <w:tab w:val="left" w:pos="2978"/>
        </w:tabs>
        <w:spacing w:after="0" w:line="240" w:lineRule="auto"/>
        <w:ind w:firstLine="709"/>
        <w:jc w:val="both"/>
        <w:rPr>
          <w:sz w:val="24"/>
          <w:szCs w:val="24"/>
        </w:rPr>
      </w:pPr>
      <w:r w:rsidRPr="00DD0AB9">
        <w:rPr>
          <w:sz w:val="24"/>
          <w:szCs w:val="24"/>
        </w:rPr>
        <w:t>4.3. Запрещается дробить объем закупок на части с целью снижения начальной (максимальной) цены договора для получения возможности осуществления закупок путем запроса предложений, запроса котировок, у единственного поставщика.</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 xml:space="preserve">5. Комиссия по осуществлению закупки </w:t>
      </w:r>
    </w:p>
    <w:p w:rsidR="006769C8" w:rsidRPr="00DD0AB9" w:rsidRDefault="006769C8" w:rsidP="006769C8">
      <w:pPr>
        <w:pStyle w:val="ConsPlusNormal"/>
        <w:jc w:val="both"/>
        <w:rPr>
          <w:rFonts w:ascii="Times New Roman" w:hAnsi="Times New Roman"/>
          <w:sz w:val="24"/>
          <w:szCs w:val="24"/>
        </w:rPr>
      </w:pPr>
    </w:p>
    <w:p w:rsidR="006769C8" w:rsidRPr="00DD0AB9" w:rsidRDefault="006769C8" w:rsidP="006769C8">
      <w:pPr>
        <w:spacing w:after="0" w:line="240" w:lineRule="auto"/>
        <w:ind w:firstLine="709"/>
        <w:jc w:val="both"/>
        <w:rPr>
          <w:sz w:val="24"/>
          <w:szCs w:val="24"/>
        </w:rPr>
      </w:pPr>
      <w:r w:rsidRPr="00DD0AB9">
        <w:rPr>
          <w:sz w:val="24"/>
          <w:szCs w:val="24"/>
        </w:rPr>
        <w:t>5.1. Для определения поставщиков (подрядчиков, исполнителей), за исключением осуществления закупки у единственного поставщика (подрядчика, исполнителя), Заказчик создает комиссию по осуществлению закупок (далее - Комиссия).</w:t>
      </w:r>
    </w:p>
    <w:p w:rsidR="006769C8" w:rsidRPr="00DD0AB9" w:rsidRDefault="006769C8" w:rsidP="006769C8">
      <w:pPr>
        <w:spacing w:after="0" w:line="240" w:lineRule="auto"/>
        <w:ind w:firstLine="709"/>
        <w:jc w:val="both"/>
        <w:rPr>
          <w:sz w:val="24"/>
          <w:szCs w:val="24"/>
        </w:rPr>
      </w:pPr>
      <w:r w:rsidRPr="00DD0AB9">
        <w:rPr>
          <w:sz w:val="24"/>
          <w:szCs w:val="24"/>
        </w:rPr>
        <w:t>5.2. Решение о создании Комиссии принимается Заказчиком до начала проведения закупки. При этом определяются состав комиссии и порядок ее работы, назначается председатель Комиссии.</w:t>
      </w:r>
    </w:p>
    <w:p w:rsidR="006769C8" w:rsidRPr="00DD0AB9" w:rsidRDefault="006769C8" w:rsidP="006769C8">
      <w:pPr>
        <w:spacing w:after="0" w:line="240" w:lineRule="auto"/>
        <w:ind w:firstLine="709"/>
        <w:jc w:val="both"/>
        <w:rPr>
          <w:sz w:val="24"/>
          <w:szCs w:val="24"/>
        </w:rPr>
      </w:pPr>
      <w:r w:rsidRPr="00DD0AB9">
        <w:rPr>
          <w:sz w:val="24"/>
          <w:szCs w:val="24"/>
        </w:rPr>
        <w:t>5.3. В состав Комиссии могут входить как работники Заказчика, так и иные лица, не являющиеся работниками Заказчика, в том числе представители центрального исполнительного органа государственной власти Московской области, осуществляющего на территории Московской области исполнительно-распорядительную деятельность в соответствующих отраслях и сферах управления.</w:t>
      </w:r>
    </w:p>
    <w:p w:rsidR="006769C8" w:rsidRPr="00DD0AB9" w:rsidRDefault="006769C8" w:rsidP="006769C8">
      <w:pPr>
        <w:spacing w:after="0" w:line="240" w:lineRule="auto"/>
        <w:ind w:firstLine="709"/>
        <w:jc w:val="both"/>
        <w:rPr>
          <w:sz w:val="24"/>
          <w:szCs w:val="24"/>
        </w:rPr>
      </w:pPr>
      <w:r w:rsidRPr="00DD0AB9">
        <w:rPr>
          <w:sz w:val="24"/>
          <w:szCs w:val="24"/>
        </w:rPr>
        <w:t>5.4. Замена члена Комиссии допускается только по решению Заказчика, принявшего решение о создании Комиссии.</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5.5. Заказчиком могут создаваться конкурсные, аукционные, котировочные комиссии, комиссии по рассмотрению заявок на участие в запросе предложений и единые комиссии по осуществлению закупок путем проведения конкурсов, аукционов в электронной форме, запросов котировок в электронной форме, запросов предложений. Число членов конкурсной, аукционной или единой комиссии должно быть не менее 5 человек, число членов котировочной комиссии, комиссии по рассмотрению заявок на участие в запросе предложений должно быть не менее 3 человек.</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 xml:space="preserve">5.6. Членами Комиссии не могут быть лица, которые лично заинтересованы в результатах закупки, в том числе лица, подавшие заявки на участие в такой закупке или состоящие в штате организаций, подавших заявки на участие в закупке, либо лица, на которых способны оказать влияние участники закупки (в том числе лица, являющиеся участниками (акционерами) этих организаций, членами их органов управления, кредиторами указанных участников закупки), либо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DD0AB9">
        <w:rPr>
          <w:rFonts w:ascii="Times New Roman" w:hAnsi="Times New Roman"/>
          <w:sz w:val="24"/>
          <w:szCs w:val="24"/>
        </w:rPr>
        <w:t>неполнородными</w:t>
      </w:r>
      <w:proofErr w:type="spellEnd"/>
      <w:r w:rsidRPr="00DD0AB9">
        <w:rPr>
          <w:rFonts w:ascii="Times New Roman" w:hAnsi="Times New Roman"/>
          <w:sz w:val="24"/>
          <w:szCs w:val="24"/>
        </w:rPr>
        <w:t xml:space="preserve"> (имеющими общих отца или мать) братьями и сестрами), усыновителями руководителя или усыновленными руководителем участника закупки.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 случае выявления в составе Комиссии указанных лиц такие лица подлежат замене.</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5.7. Заседание Комиссии считается правомочным, если на нем присутствуют не менее 50 процентов от общего числа ее членов.</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lastRenderedPageBreak/>
        <w:t>5.8. Комиссия принимает решение путем голосования простым большинством голосов от числа присутствующих, при равенстве голосов голос председателя Комиссии является решающим.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6. Специализированная организация</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6.1. Заказчик вправе привлечь на основе договора специализированную организацию для выполнения отдельных функций по организации и (или) проведению закупки, в том числе для разработки документации о закупке, размещения в Единой информационной системе извещения о закупке, выполнения иных функций, связанных с обеспечением осуществления закупки.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Заказчик не вправе передавать специализированной организации следующие функции: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планирование закупок;</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создание Комиссии;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определение начальной (максимальной) цены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определение предмета и существенных условий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утверждение документации о закупке и проекта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подписание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6.2. Выбор специализированной организации Заказчиком осуществляется способами, предусмотренными настоящим Положением.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6.3. Специализированная организация осуществляет переданные в рамках заключенного договора функции от имени Заказчика. При этом права и обязанности в результате осуществления таких функций возникают у Заказчика.</w:t>
      </w:r>
    </w:p>
    <w:p w:rsidR="006769C8" w:rsidRPr="00DD0AB9" w:rsidRDefault="006769C8" w:rsidP="006769C8">
      <w:pPr>
        <w:spacing w:after="0" w:line="240" w:lineRule="auto"/>
        <w:ind w:firstLine="540"/>
        <w:jc w:val="both"/>
        <w:rPr>
          <w:sz w:val="24"/>
          <w:szCs w:val="24"/>
        </w:rPr>
      </w:pPr>
      <w:r w:rsidRPr="00DD0AB9">
        <w:rPr>
          <w:sz w:val="24"/>
          <w:szCs w:val="24"/>
        </w:rPr>
        <w:t>6.4. Специализированная организация не может быть участником закупки, в рамках которой выполняет функции, указанные в пункте 6.1 настоящего Положения.</w:t>
      </w:r>
    </w:p>
    <w:p w:rsidR="006769C8" w:rsidRPr="00DD0AB9" w:rsidRDefault="006769C8" w:rsidP="006769C8">
      <w:pPr>
        <w:pStyle w:val="ConsPlusNormal"/>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7. Порядок формирования начальной (максимальной) цены договора, цены договора, заключаемого с единственным поставщиком (подрядчиком, исполнителем)</w:t>
      </w:r>
    </w:p>
    <w:p w:rsidR="006769C8" w:rsidRPr="00DD0AB9" w:rsidRDefault="006769C8" w:rsidP="006769C8">
      <w:pPr>
        <w:pStyle w:val="ConsPlusNormal"/>
        <w:ind w:firstLine="540"/>
        <w:jc w:val="center"/>
        <w:rPr>
          <w:rFonts w:ascii="Times New Roman" w:hAnsi="Times New Roman"/>
          <w:b/>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7.1. Начальная (максимальная) цена договора, цена договора, заключаемого с единственным поставщиком (подрядчиком, исполнителем) определяется Заказчиком в соответствии с принципами формирования начальных (максимальных) цен договоров, цен договоров, заключаемых с единственным поставщиком (подрядчиком, исполнителем), установленными в приложении к настоящему Положению.</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7.2. Материалы обоснования начальной (максимальной) цены договора, цены договора, заключенного с единственным поставщиком (подрядчиком, исполнителем), в том числе полученные от поставщиков (подрядчиков, исполнителей) ответы в рамках запросов ценовых предложений должны храниться Заказчиком не менее 3 лет.</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7.3. Обоснование начальной (максимальной) цены договора должно быть размещено одновременно с документацией о закупке в порядке, установленном настоящим Положением.</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8. Требования к участникам закупки</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8.1. Обязательные требования к участникам закупок:</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соответствие участников закупок 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закупки (в том числе, наличие лицензии в отношении видов деятельности, которая подлежит лицензированию, и (или) свидетельства о допуске к определенному виду или видам работ);</w:t>
      </w:r>
    </w:p>
    <w:p w:rsidR="006769C8" w:rsidRPr="00DD0AB9" w:rsidRDefault="006769C8" w:rsidP="006769C8">
      <w:pPr>
        <w:pStyle w:val="ConsPlusNormal"/>
        <w:ind w:firstLine="540"/>
        <w:jc w:val="both"/>
        <w:rPr>
          <w:rFonts w:ascii="Times New Roman" w:hAnsi="Times New Roman"/>
          <w:sz w:val="24"/>
          <w:szCs w:val="24"/>
        </w:rPr>
      </w:pPr>
      <w:proofErr w:type="spellStart"/>
      <w:r w:rsidRPr="00DD0AB9">
        <w:rPr>
          <w:rFonts w:ascii="Times New Roman" w:hAnsi="Times New Roman"/>
          <w:sz w:val="24"/>
          <w:szCs w:val="24"/>
        </w:rPr>
        <w:t>непроведение</w:t>
      </w:r>
      <w:proofErr w:type="spellEnd"/>
      <w:r w:rsidRPr="00DD0AB9">
        <w:rPr>
          <w:rFonts w:ascii="Times New Roman" w:hAnsi="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физического лица, в </w:t>
      </w:r>
      <w:r w:rsidRPr="00DD0AB9">
        <w:rPr>
          <w:rFonts w:ascii="Times New Roman" w:hAnsi="Times New Roman"/>
          <w:sz w:val="24"/>
          <w:szCs w:val="24"/>
        </w:rPr>
        <w:lastRenderedPageBreak/>
        <w:t>том числе индивидуального предпринимателя банкротом и об открытии конкурсного производства;</w:t>
      </w:r>
    </w:p>
    <w:p w:rsidR="006769C8" w:rsidRPr="00DD0AB9" w:rsidRDefault="006769C8" w:rsidP="006769C8">
      <w:pPr>
        <w:pStyle w:val="ConsPlusNormal"/>
        <w:ind w:firstLine="540"/>
        <w:jc w:val="both"/>
        <w:rPr>
          <w:rFonts w:ascii="Times New Roman" w:hAnsi="Times New Roman"/>
          <w:sz w:val="24"/>
          <w:szCs w:val="24"/>
        </w:rPr>
      </w:pPr>
      <w:proofErr w:type="spellStart"/>
      <w:r w:rsidRPr="00DD0AB9">
        <w:rPr>
          <w:rFonts w:ascii="Times New Roman" w:hAnsi="Times New Roman"/>
          <w:sz w:val="24"/>
          <w:szCs w:val="24"/>
        </w:rPr>
        <w:t>неприостановление</w:t>
      </w:r>
      <w:proofErr w:type="spellEnd"/>
      <w:r w:rsidRPr="00DD0AB9">
        <w:rPr>
          <w:rFonts w:ascii="Times New Roman" w:hAnsi="Times New Roman"/>
          <w:sz w:val="24"/>
          <w:szCs w:val="24"/>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DD0AB9">
        <w:rPr>
          <w:rFonts w:ascii="Times New Roman" w:hAnsi="Times New Roman"/>
          <w:sz w:val="24"/>
          <w:szCs w:val="24"/>
        </w:rPr>
        <w:t>неполнородными</w:t>
      </w:r>
      <w:proofErr w:type="spellEnd"/>
      <w:r w:rsidRPr="00DD0AB9">
        <w:rPr>
          <w:rFonts w:ascii="Times New Roman" w:hAnsi="Times New Roman"/>
          <w:sz w:val="24"/>
          <w:szCs w:val="24"/>
        </w:rPr>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rsidR="006769C8" w:rsidRPr="00DD0AB9" w:rsidRDefault="006769C8" w:rsidP="006769C8">
      <w:pPr>
        <w:spacing w:after="0" w:line="240" w:lineRule="auto"/>
        <w:ind w:firstLine="540"/>
        <w:jc w:val="both"/>
        <w:rPr>
          <w:sz w:val="24"/>
          <w:szCs w:val="24"/>
        </w:rPr>
      </w:pPr>
      <w:r w:rsidRPr="00DD0AB9">
        <w:rPr>
          <w:sz w:val="24"/>
          <w:szCs w:val="24"/>
        </w:rPr>
        <w:t>участник закупки не является офшорной компанией.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lastRenderedPageBreak/>
        <w:t>8.2. Дополнительно к участникам закупки может быть установлено требование об отсутствии сведений об участнике закупки в реестре недобросовестных поставщиков (подрядчиков, исполнителей), предусмотренном статьей 5 Федерального закона,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8.3.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в случаях:</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отсутствия документов в составе заявке, обязательное представление которых установлено в документации о закупке, либо наличия в таких документах недостоверных сведений;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несоответствия участника закупки требованиям, установленным к нему в соответствии с пунктами 8.1 и 8.2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невнесения или внесения участником закупки денежных средств в качестве обеспечения заявки не в полном размере либо предоставления безотзывной банковской гарантии на сумму менее установленной в документации о закупке, если требование обеспечения заявки установлено в документации о закупке;</w:t>
      </w:r>
    </w:p>
    <w:p w:rsidR="006769C8" w:rsidRPr="00DD0AB9" w:rsidRDefault="006769C8" w:rsidP="006769C8">
      <w:pPr>
        <w:pStyle w:val="ConsPlusNormal"/>
        <w:ind w:firstLine="540"/>
        <w:jc w:val="both"/>
        <w:rPr>
          <w:rFonts w:ascii="Times New Roman" w:hAnsi="Times New Roman"/>
          <w:sz w:val="24"/>
          <w:szCs w:val="24"/>
        </w:rPr>
      </w:pPr>
      <w:proofErr w:type="spellStart"/>
      <w:r w:rsidRPr="00DD0AB9">
        <w:rPr>
          <w:rFonts w:ascii="Times New Roman" w:hAnsi="Times New Roman"/>
          <w:sz w:val="24"/>
          <w:szCs w:val="24"/>
        </w:rPr>
        <w:t>непоступления</w:t>
      </w:r>
      <w:proofErr w:type="spellEnd"/>
      <w:r w:rsidRPr="00DD0AB9">
        <w:rPr>
          <w:rFonts w:ascii="Times New Roman" w:hAnsi="Times New Roman"/>
          <w:sz w:val="24"/>
          <w:szCs w:val="24"/>
        </w:rPr>
        <w:t xml:space="preserve"> денежных средств, вносимых участником закупки в качестве обеспечения заявки, на счет Заказчика, если требование обеспечения заявки установлено в документации о закупке;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несоответствия заявки участника закупки требованиям документации о закупке, в том числе в случае наличия в таких заявках предложения о цене договора, превышающей начальную (максимальную) цену договора, начальную (максимальную) цену единицы работы, услуги, либо в случае, если срок выполнения работ (оказания услуг, поставки товара), указанный в заявке участника закупки, превышает срок, установленный документацией закупки, либо в случае подачи заявки в незапечатанном конверте;</w:t>
      </w:r>
    </w:p>
    <w:p w:rsidR="006769C8" w:rsidRPr="00DD0AB9" w:rsidRDefault="006769C8" w:rsidP="006769C8">
      <w:pPr>
        <w:pStyle w:val="ConsPlusNormal"/>
        <w:tabs>
          <w:tab w:val="left" w:pos="6946"/>
        </w:tabs>
        <w:ind w:firstLine="540"/>
        <w:jc w:val="both"/>
        <w:rPr>
          <w:rFonts w:ascii="Times New Roman" w:hAnsi="Times New Roman"/>
          <w:sz w:val="24"/>
          <w:szCs w:val="24"/>
        </w:rPr>
      </w:pPr>
      <w:r w:rsidRPr="00DD0AB9">
        <w:rPr>
          <w:rFonts w:ascii="Times New Roman" w:hAnsi="Times New Roman"/>
          <w:sz w:val="24"/>
          <w:szCs w:val="24"/>
        </w:rPr>
        <w:t xml:space="preserve">представления в составе заявки недостоверной информации, в том числе в отношении участника закупки.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8.4. При осуществлении закупки Заказчик вправе также установить в извещении об осуществлении закупки требование к поставщику (подрядчику, исполнителю), не являющемуся субъектом малого и среднего предпринимательства, о привлечении к исполнению договора субподрядчиков, соисполнителей из числа субъектов малого и среднего предпринимательства.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8.5. При осуществлении закупки лекарственных препаратов, которые включены в перечень жизненно необходимых и важнейших лекарственных препаратов в дополнение к основаниям, предусмотренным пунктом 8.3 настоящего Положения Заказчик или Комиссия в любой момент до заключения договора принимает решение об отказе в допуске участника закупки к участию в закупке или об отказе от заключения договора с участником закупки, если будет установлено, что предельная отпускная цена на лекарственные препараты, предлагаемая таким участником закупки, не зарегистрирована или предлагаемая таким участником закупки цена закупаемых лекарственных препаратов превышает их предельную отпускную цену и от снижения предлагаемой цены при заключении договора участник закупки отказывается.</w:t>
      </w:r>
    </w:p>
    <w:p w:rsidR="006769C8" w:rsidRPr="00DD0AB9" w:rsidRDefault="006769C8" w:rsidP="006769C8">
      <w:pPr>
        <w:pStyle w:val="ConsPlusNormal"/>
        <w:tabs>
          <w:tab w:val="left" w:pos="6946"/>
        </w:tabs>
        <w:ind w:firstLine="540"/>
        <w:jc w:val="both"/>
        <w:rPr>
          <w:rFonts w:ascii="Times New Roman" w:hAnsi="Times New Roman"/>
          <w:sz w:val="24"/>
          <w:szCs w:val="24"/>
        </w:rPr>
      </w:pPr>
      <w:r w:rsidRPr="00DD0AB9">
        <w:rPr>
          <w:rFonts w:ascii="Times New Roman" w:hAnsi="Times New Roman"/>
          <w:sz w:val="24"/>
          <w:szCs w:val="24"/>
        </w:rPr>
        <w:t>8.6. Отказ в допуске участника закупки к участию в закупке или отказ от заключения договора с участником закупки по иным основаниям запрещается.</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 xml:space="preserve">9. Обеспечение заявки на участие в закупке </w:t>
      </w:r>
    </w:p>
    <w:p w:rsidR="006769C8" w:rsidRPr="00DD0AB9" w:rsidRDefault="006769C8" w:rsidP="006769C8">
      <w:pPr>
        <w:pStyle w:val="ConsPlusNormal"/>
        <w:tabs>
          <w:tab w:val="left" w:pos="2861"/>
        </w:tabs>
        <w:ind w:firstLine="540"/>
        <w:rPr>
          <w:rFonts w:ascii="Times New Roman" w:hAnsi="Times New Roman"/>
          <w:sz w:val="24"/>
          <w:szCs w:val="24"/>
        </w:rPr>
      </w:pPr>
      <w:r w:rsidRPr="00DD0AB9">
        <w:rPr>
          <w:rFonts w:ascii="Times New Roman" w:hAnsi="Times New Roman"/>
          <w:sz w:val="24"/>
          <w:szCs w:val="24"/>
        </w:rPr>
        <w:tab/>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9.1. Заказчик при проведении конкурса, конкурса в электронной форме или аукциона в электронной форме вправе, за исключением случая, установленного пунктом 9.4 настоящего Положения, установить в документации о закупке требование об обеспечении заявки на участие в закупке.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lastRenderedPageBreak/>
        <w:t>Размер такого обеспечения может составлять от 0,5 процента до 5 процентов начальной (максимальной) цены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Обеспечение заявки на участие в закупке производится путем перечисления денежных средств на счет Заказчика или путем предоставления безотзывной банковской гарантии. Обеспечение заявки на участие в конкурсе в электронной форме, аукционе в электронной форме, может предоставляться участником закупки только путем внесения денежных средств в порядке, установленном регламентом работы электронной торговой площадки.</w:t>
      </w:r>
    </w:p>
    <w:p w:rsidR="006769C8" w:rsidRPr="00DD0AB9" w:rsidRDefault="006769C8" w:rsidP="006769C8">
      <w:pPr>
        <w:spacing w:after="0" w:line="240" w:lineRule="auto"/>
        <w:ind w:firstLine="540"/>
        <w:jc w:val="both"/>
        <w:rPr>
          <w:sz w:val="24"/>
          <w:szCs w:val="24"/>
        </w:rPr>
      </w:pPr>
      <w:r w:rsidRPr="00DD0AB9">
        <w:rPr>
          <w:sz w:val="24"/>
          <w:szCs w:val="24"/>
        </w:rPr>
        <w:t>Срок действия безотзывной банковской гарантии, предоставленной в качестве обеспечения заявки, должен составлять не менее чем 2 месяца с даты окончания срока подачи заявок.</w:t>
      </w:r>
    </w:p>
    <w:p w:rsidR="006769C8" w:rsidRPr="00DD0AB9" w:rsidRDefault="006769C8" w:rsidP="006769C8">
      <w:pPr>
        <w:spacing w:after="0" w:line="240" w:lineRule="auto"/>
        <w:ind w:firstLine="540"/>
        <w:jc w:val="both"/>
        <w:rPr>
          <w:sz w:val="24"/>
          <w:szCs w:val="24"/>
        </w:rPr>
      </w:pPr>
      <w:r w:rsidRPr="00DD0AB9">
        <w:rPr>
          <w:sz w:val="24"/>
          <w:szCs w:val="24"/>
        </w:rPr>
        <w:t>Выбор способа обеспечения заявки на участие в конкурсе осуществляется участником закупки.</w:t>
      </w:r>
    </w:p>
    <w:p w:rsidR="006769C8" w:rsidRPr="00DD0AB9" w:rsidRDefault="006769C8" w:rsidP="006769C8">
      <w:pPr>
        <w:spacing w:after="0" w:line="240" w:lineRule="auto"/>
        <w:ind w:firstLine="709"/>
        <w:jc w:val="both"/>
        <w:rPr>
          <w:sz w:val="24"/>
          <w:szCs w:val="24"/>
        </w:rPr>
      </w:pPr>
      <w:r w:rsidRPr="00DD0AB9">
        <w:rPr>
          <w:sz w:val="24"/>
          <w:szCs w:val="24"/>
        </w:rPr>
        <w:t xml:space="preserve">9.2. Заказчик при проведении запроса предложений, запроса предложений в электронной форме или запроса котировок в электронной форме вправе, за исключением случая, установленного пунктом 9.4 настоящего Положения, установить в документации о закупке требование об обеспечении заявки на участие в закупке в размере от 0,5 процента до 2 процентов начальной (максимальной) цены договора. </w:t>
      </w:r>
    </w:p>
    <w:p w:rsidR="006769C8" w:rsidRPr="00DD0AB9" w:rsidRDefault="006769C8" w:rsidP="006769C8">
      <w:pPr>
        <w:spacing w:after="0" w:line="240" w:lineRule="auto"/>
        <w:ind w:firstLine="709"/>
        <w:jc w:val="both"/>
        <w:rPr>
          <w:sz w:val="24"/>
          <w:szCs w:val="24"/>
        </w:rPr>
      </w:pPr>
      <w:r w:rsidRPr="00DD0AB9">
        <w:rPr>
          <w:sz w:val="24"/>
          <w:szCs w:val="24"/>
        </w:rPr>
        <w:t xml:space="preserve">Обеспечение заявки на участие в запросе предложений производится путем перечисления денежных средств на счет Заказчика или путем предоставления безотзывной банковской гарантии. </w:t>
      </w:r>
    </w:p>
    <w:p w:rsidR="006769C8" w:rsidRPr="00DD0AB9" w:rsidRDefault="006769C8" w:rsidP="006769C8">
      <w:pPr>
        <w:spacing w:after="0" w:line="240" w:lineRule="auto"/>
        <w:ind w:firstLine="709"/>
        <w:jc w:val="both"/>
        <w:rPr>
          <w:sz w:val="24"/>
          <w:szCs w:val="24"/>
        </w:rPr>
      </w:pPr>
      <w:r w:rsidRPr="00DD0AB9">
        <w:rPr>
          <w:sz w:val="24"/>
          <w:szCs w:val="24"/>
        </w:rPr>
        <w:t>Срок действия безотзывной банковской гарантии, предоставленной в качестве обеспечения заявки, должен составлять не менее чем 2 месяца с даты окончания срока подачи заявок.</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Обеспечение заявки на участие в запросе котировок в электронной форме, запросе предложений в электронной форме может предоставляться участником закупки только путем внесения денежных средств в порядке, установленном регламентом работы электронной торговой площадки.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9.3. В случае если закупка осуществляется среди субъектов малого и среднего предпринимательства, размер обеспечения заявки на участие в конкурсе и аукционе в электронной форме не может превышать 2 процента начальной (максимальной) цены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9.4. В случае если договором предусмотрена выплата аванса, Заказчик при осуществлении закупки обязан установить в документации о закупке требование об обеспечении заявки на участие в закупке.</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9.5. В случае если установлено требование обеспечения заявки на участие в закупке, Заказчик возвращает участнику закупки денежные средства, внесенные в качестве обеспечения заявки на участие в закупке, в течение 5 дней со дня наступления следующих событий:</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подписание протокола рассмотрения и оценки заявок на участие в конкурсе, протокола проведения электронного аукциона, протокола проведения запроса котировок в электронной форме, протокола рассмотрения и оценки заявок на участие в запросе предложений. При этом возврат осуществляется в отношении денежных средств всех участников закупки, за исключением победителя (лица, с которым заключается договор), которому такие денежные средства возвращаются после заключения договора;</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отмена конкурса, аукциона в электронной форме, запроса котировок в электронной форме, запроса предложений;</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отзыв заявки участником закупки до окончания срока подачи заявок;</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получение заявки на участие в конкурсе, аукционе в электронной форме, запросе котировок в электронной форме, запросе предложений после окончания срока подачи заявок;</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отказ в допуске участника закупки к участию в закупке или отказ от заключения договора с победителем (участником закупки).</w:t>
      </w:r>
    </w:p>
    <w:p w:rsidR="006769C8" w:rsidRPr="00DD0AB9" w:rsidRDefault="006769C8" w:rsidP="006769C8">
      <w:pPr>
        <w:spacing w:after="0" w:line="240" w:lineRule="auto"/>
        <w:ind w:firstLine="540"/>
        <w:jc w:val="both"/>
        <w:rPr>
          <w:sz w:val="24"/>
          <w:szCs w:val="24"/>
        </w:rPr>
      </w:pPr>
      <w:r w:rsidRPr="00DD0AB9">
        <w:rPr>
          <w:sz w:val="24"/>
          <w:szCs w:val="24"/>
        </w:rPr>
        <w:lastRenderedPageBreak/>
        <w:t>9.6. В случае проведения закупки в электронной форме денежные средства, внесенные участником закупки в качестве обеспечения заявки на участие в закупке, возвращаются такому участнику закупки в сроки и порядке, установленными регламентом работы электронной торговой площадки.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9.7. Возврат денежных средств, внесенных в качестве обеспечения заявок, участнику закупки не осуществляется, либо осуществляется уплата денежных сумм Заказчику гарантом по безотзывной банковской гарантии в следующих случаях:</w:t>
      </w:r>
    </w:p>
    <w:p w:rsidR="006769C8" w:rsidRPr="00DD0AB9" w:rsidRDefault="006769C8" w:rsidP="006769C8">
      <w:pPr>
        <w:spacing w:after="0" w:line="240" w:lineRule="auto"/>
        <w:ind w:firstLine="540"/>
        <w:jc w:val="both"/>
        <w:rPr>
          <w:sz w:val="24"/>
          <w:szCs w:val="24"/>
        </w:rPr>
      </w:pPr>
      <w:r w:rsidRPr="00DD0AB9">
        <w:rPr>
          <w:sz w:val="24"/>
          <w:szCs w:val="24"/>
        </w:rPr>
        <w:t>уклонение или отказ участника закупки заключить договор;</w:t>
      </w:r>
    </w:p>
    <w:p w:rsidR="006769C8" w:rsidRPr="00DD0AB9" w:rsidRDefault="006769C8" w:rsidP="006769C8">
      <w:pPr>
        <w:spacing w:after="0" w:line="240" w:lineRule="auto"/>
        <w:ind w:firstLine="540"/>
        <w:jc w:val="both"/>
        <w:rPr>
          <w:sz w:val="24"/>
          <w:szCs w:val="24"/>
        </w:rPr>
      </w:pPr>
      <w:proofErr w:type="spellStart"/>
      <w:r w:rsidRPr="00DD0AB9">
        <w:rPr>
          <w:sz w:val="24"/>
          <w:szCs w:val="24"/>
        </w:rPr>
        <w:t>непредоставление</w:t>
      </w:r>
      <w:proofErr w:type="spellEnd"/>
      <w:r w:rsidRPr="00DD0AB9">
        <w:rPr>
          <w:sz w:val="24"/>
          <w:szCs w:val="24"/>
        </w:rPr>
        <w:t xml:space="preserve"> или предоставление с нарушением условий, установленных настоящим Положением, документацией о закупке, обеспечения исполнения договора участником закупки Заказчику до заключения договора.</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spacing w:after="0" w:line="240" w:lineRule="auto"/>
        <w:ind w:firstLine="851"/>
        <w:jc w:val="center"/>
        <w:rPr>
          <w:sz w:val="24"/>
          <w:szCs w:val="24"/>
        </w:rPr>
      </w:pPr>
      <w:r w:rsidRPr="00DD0AB9">
        <w:rPr>
          <w:sz w:val="24"/>
          <w:szCs w:val="24"/>
        </w:rPr>
        <w:t>9</w:t>
      </w:r>
      <w:r w:rsidRPr="00DD0AB9">
        <w:rPr>
          <w:sz w:val="24"/>
          <w:szCs w:val="24"/>
          <w:vertAlign w:val="superscript"/>
        </w:rPr>
        <w:t>1</w:t>
      </w:r>
      <w:r w:rsidRPr="00DD0AB9">
        <w:rPr>
          <w:sz w:val="24"/>
          <w:szCs w:val="24"/>
        </w:rPr>
        <w:t>.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6769C8" w:rsidRPr="00DD0AB9" w:rsidRDefault="006769C8" w:rsidP="006769C8">
      <w:pPr>
        <w:spacing w:after="0" w:line="240" w:lineRule="auto"/>
        <w:ind w:firstLine="851"/>
        <w:jc w:val="center"/>
        <w:rPr>
          <w:sz w:val="24"/>
          <w:szCs w:val="24"/>
        </w:rPr>
      </w:pPr>
    </w:p>
    <w:p w:rsidR="006769C8" w:rsidRPr="00DD0AB9" w:rsidRDefault="006769C8" w:rsidP="006769C8">
      <w:pPr>
        <w:pStyle w:val="ConsPlusNormal"/>
        <w:ind w:firstLine="851"/>
        <w:jc w:val="both"/>
        <w:rPr>
          <w:rFonts w:ascii="Times New Roman" w:hAnsi="Times New Roman"/>
          <w:sz w:val="24"/>
          <w:szCs w:val="24"/>
        </w:rPr>
      </w:pPr>
      <w:r w:rsidRPr="00DD0AB9">
        <w:rPr>
          <w:rFonts w:ascii="Times New Roman" w:hAnsi="Times New Roman"/>
          <w:sz w:val="24"/>
          <w:szCs w:val="24"/>
        </w:rPr>
        <w:t>9</w:t>
      </w:r>
      <w:r w:rsidRPr="00DD0AB9">
        <w:rPr>
          <w:rFonts w:ascii="Times New Roman" w:hAnsi="Times New Roman"/>
          <w:sz w:val="24"/>
          <w:szCs w:val="24"/>
          <w:vertAlign w:val="superscript"/>
        </w:rPr>
        <w:t>1</w:t>
      </w:r>
      <w:r w:rsidRPr="00DD0AB9">
        <w:rPr>
          <w:rFonts w:ascii="Times New Roman" w:hAnsi="Times New Roman"/>
          <w:sz w:val="24"/>
          <w:szCs w:val="24"/>
        </w:rPr>
        <w:t>.1. При осуществлении закупок товаров, работ, услуг путем проведения открытого конкурса, открытого конкурса в электронной форме, запроса предложений, запроса предложений в электронной форме, закрытого конкурса, закрытого запроса предложений открытого аукциона в электронной форме, запроса котировок в электронной форме или закрытого аукциона, за исключением закупки у единственного поставщика (исполнителя, подрядчика),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9</w:t>
      </w:r>
      <w:r w:rsidRPr="00DD0AB9">
        <w:rPr>
          <w:rFonts w:ascii="Times New Roman" w:hAnsi="Times New Roman"/>
          <w:sz w:val="24"/>
          <w:szCs w:val="24"/>
          <w:vertAlign w:val="superscript"/>
        </w:rPr>
        <w:t>1</w:t>
      </w:r>
      <w:r w:rsidRPr="00DD0AB9">
        <w:rPr>
          <w:rFonts w:ascii="Times New Roman" w:hAnsi="Times New Roman"/>
          <w:sz w:val="24"/>
          <w:szCs w:val="24"/>
        </w:rPr>
        <w:t>.2. При осуществлении закупок товаров, работ, услуг путем проведения открытого конкурса, открытого конкурса в электронной форме, запроса предложений, запроса предложений в электронной форме, закрытого конкурса или закрытого запроса предложений,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ценовым (стоимостным) критериям оценки заявок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закупки в заявке на участие в закупке.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9</w:t>
      </w:r>
      <w:r w:rsidRPr="00DD0AB9">
        <w:rPr>
          <w:rFonts w:ascii="Times New Roman" w:hAnsi="Times New Roman"/>
          <w:sz w:val="24"/>
          <w:szCs w:val="24"/>
          <w:vertAlign w:val="superscript"/>
        </w:rPr>
        <w:t>1</w:t>
      </w:r>
      <w:r w:rsidRPr="00DD0AB9">
        <w:rPr>
          <w:rFonts w:ascii="Times New Roman" w:hAnsi="Times New Roman"/>
          <w:sz w:val="24"/>
          <w:szCs w:val="24"/>
        </w:rPr>
        <w:t>.3. При осуществлении закупок товаров, работ, услуг путем проведения открытого аукциона в электронной форме, запроса котировок в электронной форме или закрытого аукциона, 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9</w:t>
      </w:r>
      <w:r w:rsidRPr="00DD0AB9">
        <w:rPr>
          <w:rFonts w:ascii="Times New Roman" w:hAnsi="Times New Roman"/>
          <w:sz w:val="24"/>
          <w:szCs w:val="24"/>
          <w:vertAlign w:val="superscript"/>
        </w:rPr>
        <w:t>1</w:t>
      </w:r>
      <w:r w:rsidRPr="00DD0AB9">
        <w:rPr>
          <w:rFonts w:ascii="Times New Roman" w:hAnsi="Times New Roman"/>
          <w:sz w:val="24"/>
          <w:szCs w:val="24"/>
        </w:rPr>
        <w:t>.4. При осуществлении закупок товаров, работ, услуг путем проведения открытого аукциона в электронной форме, запроса котировок в электронной форме 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9</w:t>
      </w:r>
      <w:r w:rsidRPr="00DD0AB9">
        <w:rPr>
          <w:rFonts w:ascii="Times New Roman" w:hAnsi="Times New Roman"/>
          <w:sz w:val="24"/>
          <w:szCs w:val="24"/>
          <w:vertAlign w:val="superscript"/>
        </w:rPr>
        <w:t>1</w:t>
      </w:r>
      <w:r w:rsidRPr="00DD0AB9">
        <w:rPr>
          <w:rFonts w:ascii="Times New Roman" w:hAnsi="Times New Roman"/>
          <w:sz w:val="24"/>
          <w:szCs w:val="24"/>
        </w:rPr>
        <w:t>.5. Для предоставления приоритета в документацию о закупке включаются следующие сведения: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lastRenderedPageBreak/>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 в соответствии с пунктом 8.3 настоящего Положения;</w:t>
      </w:r>
    </w:p>
    <w:p w:rsidR="006769C8" w:rsidRPr="00DD0AB9" w:rsidRDefault="006769C8" w:rsidP="006769C8">
      <w:pPr>
        <w:pStyle w:val="ConsPlusNormal"/>
        <w:ind w:firstLine="540"/>
        <w:jc w:val="both"/>
        <w:rPr>
          <w:rFonts w:ascii="Times New Roman" w:hAnsi="Times New Roman"/>
          <w:sz w:val="24"/>
          <w:szCs w:val="24"/>
        </w:rPr>
      </w:pPr>
      <w:bookmarkStart w:id="1" w:name="P21"/>
      <w:bookmarkEnd w:id="1"/>
      <w:r w:rsidRPr="00DD0AB9">
        <w:rPr>
          <w:rFonts w:ascii="Times New Roman" w:hAnsi="Times New Roman"/>
          <w:sz w:val="24"/>
          <w:szCs w:val="24"/>
        </w:rPr>
        <w:t>3) сведения о начальной (максимальной) цене единицы каждого товара, работы, услуги, являющихся предметом закупки;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4 и 5 пункта 9</w:t>
      </w:r>
      <w:r w:rsidRPr="00DD0AB9">
        <w:rPr>
          <w:rFonts w:ascii="Times New Roman" w:hAnsi="Times New Roman"/>
          <w:sz w:val="24"/>
          <w:szCs w:val="24"/>
          <w:vertAlign w:val="superscript"/>
        </w:rPr>
        <w:t>1</w:t>
      </w:r>
      <w:r w:rsidRPr="00DD0AB9">
        <w:rPr>
          <w:rFonts w:ascii="Times New Roman" w:hAnsi="Times New Roman"/>
          <w:sz w:val="24"/>
          <w:szCs w:val="24"/>
        </w:rPr>
        <w:t>.6 настоящего Положения,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подпунктом 3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9) условие о том, что при исполнении договора, заключенного с участником закупки, которому предоставлен приоритет в соответствии с настоящим Положением,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9</w:t>
      </w:r>
      <w:r w:rsidRPr="00DD0AB9">
        <w:rPr>
          <w:rFonts w:ascii="Times New Roman" w:hAnsi="Times New Roman"/>
          <w:sz w:val="24"/>
          <w:szCs w:val="24"/>
          <w:vertAlign w:val="superscript"/>
        </w:rPr>
        <w:t>1</w:t>
      </w:r>
      <w:r w:rsidRPr="00DD0AB9">
        <w:rPr>
          <w:rFonts w:ascii="Times New Roman" w:hAnsi="Times New Roman"/>
          <w:sz w:val="24"/>
          <w:szCs w:val="24"/>
        </w:rPr>
        <w:t>.6. Приоритет не предоставляется в случаях, если: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 закупка признана несостоявшейся и договор заключается с единственным участником закупки;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6769C8" w:rsidRPr="00DD0AB9" w:rsidRDefault="006769C8" w:rsidP="006769C8">
      <w:pPr>
        <w:pStyle w:val="ConsPlusNormal"/>
        <w:ind w:firstLine="540"/>
        <w:jc w:val="both"/>
        <w:rPr>
          <w:rFonts w:ascii="Times New Roman" w:hAnsi="Times New Roman"/>
          <w:sz w:val="24"/>
          <w:szCs w:val="24"/>
        </w:rPr>
      </w:pPr>
      <w:bookmarkStart w:id="2" w:name="P32"/>
      <w:bookmarkEnd w:id="2"/>
      <w:r w:rsidRPr="00DD0AB9">
        <w:rPr>
          <w:rFonts w:ascii="Times New Roman" w:hAnsi="Times New Roman"/>
          <w:sz w:val="24"/>
          <w:szCs w:val="24"/>
        </w:rPr>
        <w:t xml:space="preserve">4) в заявке на участие в закупке, представленной участником открытого конкурса, открытого конкурса в электронной форме, запроса предложений, запроса предложений в электронной форме, закрытого конкурса или закрытого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w:t>
      </w:r>
      <w:r w:rsidRPr="00DD0AB9">
        <w:rPr>
          <w:rFonts w:ascii="Times New Roman" w:hAnsi="Times New Roman"/>
          <w:sz w:val="24"/>
          <w:szCs w:val="24"/>
        </w:rPr>
        <w:lastRenderedPageBreak/>
        <w:t>российскими лицами, составляет менее 50 процентов стоимости всех предложенных таким участником товаров, работ, услуг;</w:t>
      </w:r>
    </w:p>
    <w:p w:rsidR="006769C8" w:rsidRPr="00DD0AB9" w:rsidRDefault="006769C8" w:rsidP="006769C8">
      <w:pPr>
        <w:pStyle w:val="ConsPlusNormal"/>
        <w:ind w:firstLine="540"/>
        <w:jc w:val="both"/>
        <w:rPr>
          <w:rFonts w:ascii="Times New Roman" w:hAnsi="Times New Roman"/>
          <w:sz w:val="24"/>
          <w:szCs w:val="24"/>
        </w:rPr>
      </w:pPr>
      <w:bookmarkStart w:id="3" w:name="P33"/>
      <w:bookmarkEnd w:id="3"/>
      <w:r w:rsidRPr="00DD0AB9">
        <w:rPr>
          <w:rFonts w:ascii="Times New Roman" w:hAnsi="Times New Roman"/>
          <w:sz w:val="24"/>
          <w:szCs w:val="24"/>
        </w:rPr>
        <w:t>5) в заявке на участие в закупке, представленной участником открытого аукциона в электронной форме, запроса котировок в электронной форме или закрытого аукциона,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9</w:t>
      </w:r>
      <w:r w:rsidRPr="00DD0AB9">
        <w:rPr>
          <w:rFonts w:ascii="Times New Roman" w:hAnsi="Times New Roman"/>
          <w:sz w:val="24"/>
          <w:szCs w:val="24"/>
          <w:vertAlign w:val="superscript"/>
        </w:rPr>
        <w:t>1</w:t>
      </w:r>
      <w:r w:rsidRPr="00DD0AB9">
        <w:rPr>
          <w:rFonts w:ascii="Times New Roman" w:hAnsi="Times New Roman"/>
          <w:sz w:val="24"/>
          <w:szCs w:val="24"/>
        </w:rPr>
        <w:t>.7.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6769C8" w:rsidRPr="00DD0AB9" w:rsidRDefault="006769C8" w:rsidP="006769C8">
      <w:pPr>
        <w:pStyle w:val="1"/>
        <w:rPr>
          <w:sz w:val="24"/>
          <w:szCs w:val="24"/>
        </w:rPr>
      </w:pPr>
      <w:r w:rsidRPr="00DD0AB9">
        <w:rPr>
          <w:sz w:val="24"/>
          <w:szCs w:val="24"/>
        </w:rPr>
        <w:t>10. Порядок осуществления совместных закупок</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10.1. Закупка может осуществляться путем проведения совместных конкурсов или аукционов. Совместные конкурсы или аукционы проводятся при осуществлении двумя и более заказчиками закупки одних и тех же товаров (работ, услуг).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10.2. Права, обязанности и ответственность заказчиков при проведении совместных конкурсов или аукционов определяются соглашением сторон, заключенным в соответствии с Гражданским кодексом Российской Федерации.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10.3. Организатором совместного конкурса или аукциона выступает один из заказчиков в пределах полномочий на организацию и проведение совместного конкурса или аукциона, переданных сторонами на основании заключенного соглашения. Указанное соглашение должно содержать:</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информацию о сторонах соглашения;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информацию о предмете закупки и о предполагаемом объеме закупки, в отношении которой проводится совместный конкурс или аукцион, место, условия и сроки (периоды) поставок товаров, выполнения работ, оказания услуг в отношении каждого заказчика;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начальные (максимальные) цены договоров каждого заказчика и обоснование таких цен соответствующим заказчиком;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права, обязанности и ответственность сторон соглашения;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информацию об организаторе совместного конкурса или аукциона, в том числе перечень полномочий, переданных указанному организатору сторонами соглашения;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порядок и срок формирования комиссии по осуществлению закупок, регламент работы такой комиссии;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порядок и сроки разработки извещения об осуществлении закупки, документации о закупке, а также порядок и сроки утверждения документации о закупке;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примерные сроки проведения совместного конкурса или аукциона;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порядок оплаты расходов, связанных с организацией и проведением совместного конкурса или аукциона;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срок действия соглашения;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порядок урегулирования споров;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иную информацию, определяющую взаимоотношения сторон соглашения при проведении совместного конкурса или аукциона.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10.4. Организатор совместного конкурса или аукциона утверждает состав комиссии по осуществлению закупок, в которую включаются представители сторон соглашения пропорционально объёму закупок, осуществляемых каждым заказчиком, в общем объеме закупок, если иное не предусмотрено соглашением.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10.5. Договор с победителем совместного конкурса или аукциона заключается каждым заказчиком в отдельности.</w:t>
      </w:r>
    </w:p>
    <w:p w:rsidR="006769C8" w:rsidRPr="00DD0AB9" w:rsidRDefault="006769C8" w:rsidP="006769C8">
      <w:pPr>
        <w:spacing w:after="0" w:line="240" w:lineRule="auto"/>
        <w:ind w:firstLine="540"/>
        <w:jc w:val="both"/>
        <w:rPr>
          <w:sz w:val="24"/>
          <w:szCs w:val="24"/>
        </w:rPr>
      </w:pPr>
      <w:r w:rsidRPr="00DD0AB9">
        <w:rPr>
          <w:sz w:val="24"/>
          <w:szCs w:val="24"/>
        </w:rPr>
        <w:lastRenderedPageBreak/>
        <w:t>10.6. При признании совместного конкурса или аукциона несостоявшимся принятие решения о заключении договора с единственным поставщиком (подрядчиком, исполнителем) осуществляется заказчиками самостоятельно.</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10.7. Стороны соглашения несут расходы на проведение совместного конкурса или аукциона пропорционально доле начальной (максимальной) цены договора каждого заказчика в общей сумме начальных (максимальных) цен договоров, в целях, заключения которых проводится совместный конкурс или аукцион.</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11. Конкурс</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pStyle w:val="-3"/>
        <w:numPr>
          <w:ilvl w:val="2"/>
          <w:numId w:val="0"/>
        </w:numPr>
        <w:tabs>
          <w:tab w:val="left" w:pos="567"/>
        </w:tabs>
        <w:ind w:firstLine="567"/>
        <w:rPr>
          <w:sz w:val="24"/>
          <w:szCs w:val="24"/>
        </w:rPr>
      </w:pPr>
      <w:r w:rsidRPr="00DD0AB9">
        <w:rPr>
          <w:sz w:val="24"/>
          <w:szCs w:val="24"/>
        </w:rPr>
        <w:t>11.1. Конкурс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11.2. Не допускается взимание с участников конкурса платы за участие в конкурсе.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11.3. При проведении конкурса переговоры Заказчика или Комиссии с участниками конкурса не допускаются. </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12. Извещение о проведении конкурса</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12.1. Извещение о проведении конкурса размещается Заказчиком в Единой информационной системе не менее чем за 20 дней до дня окончания подачи заявок на участие в конкурсе.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12.2. В извещении о проведении конкурса должны быть указаны следующие сведения: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 способ закупки;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 наименование, фирменное наименование, место нахождения, адрес, адрес электронной почты, номер контактного телефона Заказчика, специализированной организации;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 предмет договора с указанием количества поставляемого товара, объема выполняемых работ, оказываемых услуг;</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 место поставки товара, выполнения работ, оказания услуг;</w:t>
      </w:r>
    </w:p>
    <w:p w:rsidR="006769C8" w:rsidRPr="00DD0AB9" w:rsidRDefault="006769C8" w:rsidP="006769C8">
      <w:pPr>
        <w:pStyle w:val="ConsPlusNormal"/>
        <w:tabs>
          <w:tab w:val="left" w:pos="6330"/>
        </w:tabs>
        <w:ind w:firstLine="540"/>
        <w:jc w:val="both"/>
        <w:rPr>
          <w:rFonts w:ascii="Times New Roman" w:hAnsi="Times New Roman"/>
          <w:sz w:val="24"/>
          <w:szCs w:val="24"/>
        </w:rPr>
      </w:pPr>
      <w:r w:rsidRPr="00DD0AB9">
        <w:rPr>
          <w:rFonts w:ascii="Times New Roman" w:hAnsi="Times New Roman"/>
          <w:sz w:val="24"/>
          <w:szCs w:val="24"/>
        </w:rPr>
        <w:t>5) сведения о начальной (максимальной) цене договора (цене лота);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6) срок, место и порядок предоставления конкурсной документации, размер, порядок и сроки внесения платы, взимаемой Заказчиком за предоставление конкурсной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7) срок окончания подачи заявок, место, дата и время вскрытия конвертов с заявками на участие в конкурсе, место и дата рассмотрения таких заявок и подведения итогов конкурса;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8) указание на право Заказчика отказаться от проведения конкурса и срок, до наступления которого Заказчик может это сделать.</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12.3. 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конкурса и конкурсной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конкурса и конкурсной документации должно </w:t>
      </w:r>
      <w:r w:rsidRPr="00DD0AB9">
        <w:rPr>
          <w:rFonts w:ascii="Times New Roman" w:hAnsi="Times New Roman"/>
          <w:sz w:val="24"/>
          <w:szCs w:val="24"/>
        </w:rPr>
        <w:lastRenderedPageBreak/>
        <w:t>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конкурса и конкурсной документации.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12.4. Заказчик вправе принять решение о внесении изменений в извещение о проведении конкурса не позднее чем за 5 дней до даты окончания срока подачи заявок на участие в конкурсе.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Изменение предмета закупки при проведении такого конкурса не допускается. Изменения, вносимые в извещение о проведении конкурса, размещаются Заказчиком в Единой информационной системе не позднее чем в течение 3 дней со дня принятия решения о внесении указанных изменений. В случае если изменения в извещение о проведении конкурса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извещение о проведении конкурса изменений до даты окончания подачи заявок на участие в конкурсе такой срок составлял не менее чем 15 дней.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12.5. Заказчик, разместивший в Единой информационной системе извещение о проведении конкурса, вправе отказаться от его проведения. Извещение об отказе от проведения конкурса размещается в Единой информационной системе Заказчиком не позднее чем за 2 дня до даты окончания срока подачи заявок на участие в конкурсе в порядке, установленном для размещения в Единой информационной системе извещения о проведении конкурса.</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13. Конкурсная документация</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13.1. Конкурсная документация разрабатывается и утверждается Заказчиком.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13.2. Конкурсная документация наряду с информацией, указанной в извещении, должна содержать:</w:t>
      </w:r>
    </w:p>
    <w:p w:rsidR="006769C8" w:rsidRPr="00DD0AB9" w:rsidRDefault="006769C8" w:rsidP="006769C8">
      <w:pPr>
        <w:pStyle w:val="a7"/>
        <w:tabs>
          <w:tab w:val="left" w:pos="851"/>
        </w:tabs>
        <w:spacing w:after="0" w:line="240" w:lineRule="auto"/>
        <w:ind w:left="0" w:firstLine="709"/>
        <w:jc w:val="both"/>
        <w:rPr>
          <w:rFonts w:ascii="Times New Roman" w:hAnsi="Times New Roman"/>
          <w:sz w:val="24"/>
          <w:szCs w:val="24"/>
        </w:rPr>
      </w:pPr>
      <w:r w:rsidRPr="00DD0AB9">
        <w:rPr>
          <w:rFonts w:ascii="Times New Roman" w:hAnsi="Times New Roman"/>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6769C8" w:rsidRPr="00DD0AB9" w:rsidRDefault="006769C8" w:rsidP="006769C8">
      <w:pPr>
        <w:pStyle w:val="a7"/>
        <w:tabs>
          <w:tab w:val="left" w:pos="851"/>
        </w:tabs>
        <w:spacing w:after="0" w:line="240" w:lineRule="auto"/>
        <w:ind w:left="0" w:firstLine="709"/>
        <w:jc w:val="both"/>
        <w:rPr>
          <w:rFonts w:ascii="Times New Roman" w:hAnsi="Times New Roman"/>
          <w:sz w:val="24"/>
          <w:szCs w:val="24"/>
        </w:rPr>
      </w:pPr>
      <w:r w:rsidRPr="00DD0AB9">
        <w:rPr>
          <w:rFonts w:ascii="Times New Roman" w:hAnsi="Times New Roman"/>
          <w:sz w:val="24"/>
          <w:szCs w:val="24"/>
        </w:rPr>
        <w:t xml:space="preserve">Если Заказчиком в конкурсной документации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конкурсной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w:t>
      </w:r>
    </w:p>
    <w:p w:rsidR="006769C8" w:rsidRPr="00DD0AB9" w:rsidRDefault="006769C8" w:rsidP="006769C8">
      <w:pPr>
        <w:spacing w:after="0" w:line="240" w:lineRule="auto"/>
        <w:ind w:firstLine="540"/>
        <w:jc w:val="both"/>
        <w:rPr>
          <w:sz w:val="24"/>
          <w:szCs w:val="24"/>
        </w:rPr>
      </w:pPr>
      <w:r w:rsidRPr="00DD0AB9">
        <w:rPr>
          <w:sz w:val="24"/>
          <w:szCs w:val="24"/>
        </w:rPr>
        <w:t xml:space="preserve">Описание поставляемого товара, выполняемой работы, оказываемой услуги должно носить объективный характер. В описании предмета конкурса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конкурса не должны включаться требования или указания в отношении товарных знаков, знаков обслуживания, фирменных </w:t>
      </w:r>
      <w:r w:rsidRPr="00DD0AB9">
        <w:rPr>
          <w:sz w:val="24"/>
          <w:szCs w:val="24"/>
        </w:rPr>
        <w:lastRenderedPageBreak/>
        <w:t>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или осуществляется закупка товаров с целью их последующей реализации (продажи) в рамках основной деятельности Заказчика. При этом обязательным условием является включение в описание предмета конкурса слов «или эквивалент»;</w:t>
      </w:r>
    </w:p>
    <w:p w:rsidR="006769C8" w:rsidRPr="00DD0AB9" w:rsidRDefault="006769C8" w:rsidP="006769C8">
      <w:pPr>
        <w:spacing w:after="0" w:line="240" w:lineRule="auto"/>
        <w:ind w:firstLine="540"/>
        <w:jc w:val="both"/>
        <w:rPr>
          <w:sz w:val="24"/>
          <w:szCs w:val="24"/>
        </w:rPr>
      </w:pPr>
      <w:r w:rsidRPr="00DD0AB9">
        <w:rPr>
          <w:sz w:val="24"/>
          <w:szCs w:val="24"/>
        </w:rPr>
        <w:t>2) требования к содержанию, форме, оформлению и составу заявки на участие в конкурсе, инструкцию по ее заполнению;</w:t>
      </w:r>
    </w:p>
    <w:p w:rsidR="006769C8" w:rsidRPr="00DD0AB9" w:rsidRDefault="006769C8" w:rsidP="006769C8">
      <w:pPr>
        <w:spacing w:after="0" w:line="240" w:lineRule="auto"/>
        <w:ind w:firstLine="540"/>
        <w:jc w:val="both"/>
        <w:rPr>
          <w:sz w:val="24"/>
          <w:szCs w:val="24"/>
        </w:rPr>
      </w:pPr>
      <w:r w:rsidRPr="00DD0AB9">
        <w:rPr>
          <w:sz w:val="24"/>
          <w:szCs w:val="24"/>
        </w:rPr>
        <w:t>3) требования к описанию участниками конкурса поставляемого товара, который является предметом конкурса, его функциональных характеристик (потребительских свойств), его количественных и качественных характеристик, требования к описанию участниками конкурса выполняемой работы, оказываемой услуги, которые являются предметом конкурса, их количественных и качественных характеристик;</w:t>
      </w:r>
    </w:p>
    <w:p w:rsidR="006769C8" w:rsidRPr="00DD0AB9" w:rsidRDefault="006769C8" w:rsidP="006769C8">
      <w:pPr>
        <w:spacing w:after="0" w:line="240" w:lineRule="auto"/>
        <w:ind w:firstLine="540"/>
        <w:jc w:val="both"/>
        <w:rPr>
          <w:sz w:val="24"/>
          <w:szCs w:val="24"/>
        </w:rPr>
      </w:pPr>
      <w:r w:rsidRPr="00DD0AB9">
        <w:rPr>
          <w:sz w:val="24"/>
          <w:szCs w:val="24"/>
        </w:rPr>
        <w:t>4) место, условия и сроки (периоды) поставки товара, выполнения работы, оказания услуги;</w:t>
      </w:r>
    </w:p>
    <w:p w:rsidR="006769C8" w:rsidRPr="00DD0AB9" w:rsidRDefault="006769C8" w:rsidP="006769C8">
      <w:pPr>
        <w:spacing w:after="0" w:line="240" w:lineRule="auto"/>
        <w:ind w:firstLine="540"/>
        <w:jc w:val="both"/>
        <w:rPr>
          <w:sz w:val="24"/>
          <w:szCs w:val="24"/>
        </w:rPr>
      </w:pPr>
      <w:r w:rsidRPr="00DD0AB9">
        <w:rPr>
          <w:sz w:val="24"/>
          <w:szCs w:val="24"/>
        </w:rPr>
        <w:t>5) форма, сроки и порядок оплаты товара, работы, услуги;</w:t>
      </w:r>
    </w:p>
    <w:p w:rsidR="006769C8" w:rsidRPr="00DD0AB9" w:rsidRDefault="006769C8" w:rsidP="006769C8">
      <w:pPr>
        <w:spacing w:after="0" w:line="240" w:lineRule="auto"/>
        <w:ind w:firstLine="540"/>
        <w:jc w:val="both"/>
        <w:rPr>
          <w:sz w:val="24"/>
          <w:szCs w:val="24"/>
        </w:rPr>
      </w:pPr>
      <w:r w:rsidRPr="00DD0AB9">
        <w:rPr>
          <w:sz w:val="24"/>
          <w:szCs w:val="24"/>
        </w:rPr>
        <w:t>6) 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6769C8" w:rsidRPr="00DD0AB9" w:rsidRDefault="006769C8" w:rsidP="006769C8">
      <w:pPr>
        <w:spacing w:after="0" w:line="240" w:lineRule="auto"/>
        <w:ind w:firstLine="540"/>
        <w:jc w:val="both"/>
        <w:rPr>
          <w:sz w:val="24"/>
          <w:szCs w:val="24"/>
        </w:rPr>
      </w:pPr>
      <w:r w:rsidRPr="00DD0AB9">
        <w:rPr>
          <w:sz w:val="24"/>
          <w:szCs w:val="24"/>
        </w:rPr>
        <w:t>7) порядок, место, дата начала и дата окончания срока подачи заявок на участие в закупке. Окончанием срока подачи заявок на участие в закупке является наступление срока вскрытия конвертов с заявками на участие в закупке;</w:t>
      </w:r>
    </w:p>
    <w:p w:rsidR="006769C8" w:rsidRPr="00DD0AB9" w:rsidRDefault="006769C8" w:rsidP="006769C8">
      <w:pPr>
        <w:spacing w:after="0" w:line="240" w:lineRule="auto"/>
        <w:ind w:firstLine="540"/>
        <w:jc w:val="both"/>
        <w:rPr>
          <w:sz w:val="24"/>
          <w:szCs w:val="24"/>
        </w:rPr>
      </w:pPr>
      <w:r w:rsidRPr="00DD0AB9">
        <w:rPr>
          <w:sz w:val="24"/>
          <w:szCs w:val="24"/>
        </w:rPr>
        <w:t>8) требования к участникам конкурса и перечень документов, представляемых участниками конкурса для подтверждения их соответствия установленным требованиям;</w:t>
      </w:r>
    </w:p>
    <w:p w:rsidR="006769C8" w:rsidRPr="00DD0AB9" w:rsidRDefault="006769C8" w:rsidP="006769C8">
      <w:pPr>
        <w:spacing w:after="0" w:line="240" w:lineRule="auto"/>
        <w:ind w:firstLine="540"/>
        <w:jc w:val="both"/>
        <w:rPr>
          <w:sz w:val="24"/>
          <w:szCs w:val="24"/>
        </w:rPr>
      </w:pPr>
      <w:r w:rsidRPr="00DD0AB9">
        <w:rPr>
          <w:sz w:val="24"/>
          <w:szCs w:val="24"/>
        </w:rPr>
        <w:t>9) формы, порядок, дата начала и дата окончания срока предоставления участникам конкурса разъяснений положений конкурсной документации;</w:t>
      </w:r>
    </w:p>
    <w:p w:rsidR="006769C8" w:rsidRPr="00DD0AB9" w:rsidRDefault="006769C8" w:rsidP="006769C8">
      <w:pPr>
        <w:widowControl w:val="0"/>
        <w:spacing w:after="0" w:line="240" w:lineRule="auto"/>
        <w:ind w:firstLine="540"/>
        <w:jc w:val="both"/>
        <w:rPr>
          <w:sz w:val="24"/>
          <w:szCs w:val="24"/>
        </w:rPr>
      </w:pPr>
      <w:r w:rsidRPr="00DD0AB9">
        <w:rPr>
          <w:sz w:val="24"/>
          <w:szCs w:val="24"/>
        </w:rPr>
        <w:t>10) место и дата рассмотрения предложений участников закупки и подведения итогов закупки;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11) размер обеспечения заявки на участие в конкурсе, срок и порядок предоставления обеспечения, реквизиты счета Заказчика для внесения денежных средств в обеспечение заявки на участие в конкурсе в случае установления Заказчиком требования обеспечения заявки на участие в конкурсе; </w:t>
      </w:r>
    </w:p>
    <w:p w:rsidR="006769C8" w:rsidRPr="00DD0AB9" w:rsidRDefault="006769C8" w:rsidP="006769C8">
      <w:pPr>
        <w:spacing w:after="0" w:line="240" w:lineRule="auto"/>
        <w:ind w:firstLine="540"/>
        <w:jc w:val="both"/>
        <w:rPr>
          <w:sz w:val="24"/>
          <w:szCs w:val="24"/>
        </w:rPr>
      </w:pPr>
      <w:r w:rsidRPr="00DD0AB9">
        <w:rPr>
          <w:sz w:val="24"/>
          <w:szCs w:val="24"/>
        </w:rPr>
        <w:t xml:space="preserve">12) порядок и срок отзыва заявок на участие в конкурсе, порядок возврата заявок на участие в конкурсе (в том числе поступивших после окончания срока подачи заявок), </w:t>
      </w:r>
    </w:p>
    <w:p w:rsidR="006769C8" w:rsidRPr="00DD0AB9" w:rsidRDefault="006769C8" w:rsidP="006769C8">
      <w:pPr>
        <w:spacing w:after="0" w:line="240" w:lineRule="auto"/>
        <w:ind w:firstLine="540"/>
        <w:jc w:val="both"/>
        <w:rPr>
          <w:sz w:val="24"/>
          <w:szCs w:val="24"/>
        </w:rPr>
      </w:pPr>
      <w:r w:rsidRPr="00DD0AB9">
        <w:rPr>
          <w:sz w:val="24"/>
          <w:szCs w:val="24"/>
        </w:rPr>
        <w:t>13) порядок внесения изменений в заявки на участие в конкурсе;</w:t>
      </w:r>
    </w:p>
    <w:p w:rsidR="006769C8" w:rsidRPr="00DD0AB9" w:rsidRDefault="006769C8" w:rsidP="006769C8">
      <w:pPr>
        <w:spacing w:after="0" w:line="240" w:lineRule="auto"/>
        <w:ind w:firstLine="540"/>
        <w:jc w:val="both"/>
        <w:rPr>
          <w:sz w:val="24"/>
          <w:szCs w:val="24"/>
        </w:rPr>
      </w:pPr>
      <w:r w:rsidRPr="00DD0AB9">
        <w:rPr>
          <w:sz w:val="24"/>
          <w:szCs w:val="24"/>
        </w:rPr>
        <w:t>14) критерии оценки и сопоставления заявок на участие в конкурсе;</w:t>
      </w:r>
    </w:p>
    <w:p w:rsidR="006769C8" w:rsidRPr="00DD0AB9" w:rsidRDefault="006769C8" w:rsidP="006769C8">
      <w:pPr>
        <w:spacing w:after="0" w:line="240" w:lineRule="auto"/>
        <w:ind w:firstLine="540"/>
        <w:jc w:val="both"/>
        <w:rPr>
          <w:sz w:val="24"/>
          <w:szCs w:val="24"/>
        </w:rPr>
      </w:pPr>
      <w:r w:rsidRPr="00DD0AB9">
        <w:rPr>
          <w:sz w:val="24"/>
          <w:szCs w:val="24"/>
        </w:rPr>
        <w:t>15) порядок оценки и сопоставления заявок на участие в конкурсе;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16) сведения о возможности Заказчика изменить предусмотренные договором количество товаров, объем работ, услуг; </w:t>
      </w:r>
    </w:p>
    <w:p w:rsidR="006769C8" w:rsidRPr="00DD0AB9" w:rsidRDefault="006769C8" w:rsidP="006769C8">
      <w:pPr>
        <w:pStyle w:val="ConsPlusNormal"/>
        <w:tabs>
          <w:tab w:val="left" w:pos="5245"/>
        </w:tabs>
        <w:ind w:firstLine="540"/>
        <w:jc w:val="both"/>
        <w:rPr>
          <w:rFonts w:ascii="Times New Roman" w:hAnsi="Times New Roman"/>
          <w:sz w:val="24"/>
          <w:szCs w:val="24"/>
        </w:rPr>
      </w:pPr>
      <w:r w:rsidRPr="00DD0AB9">
        <w:rPr>
          <w:rFonts w:ascii="Times New Roman" w:hAnsi="Times New Roman"/>
          <w:sz w:val="24"/>
          <w:szCs w:val="24"/>
        </w:rPr>
        <w:t>17) размер обеспечения исполнения договора и (или) обеспечения исполнения гарантийных обязательств, срок и порядок их предоставления.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18) срок со дня размещения в Единой информационной системе протокола рассмотрения и оценки заявок, в течение которого победитель конкурса должен подписать проект договора;</w:t>
      </w:r>
    </w:p>
    <w:p w:rsidR="006769C8" w:rsidRPr="00DD0AB9" w:rsidRDefault="006769C8" w:rsidP="006769C8">
      <w:pPr>
        <w:pStyle w:val="a7"/>
        <w:tabs>
          <w:tab w:val="left" w:pos="851"/>
        </w:tabs>
        <w:spacing w:after="0" w:line="240" w:lineRule="auto"/>
        <w:ind w:left="0" w:firstLine="567"/>
        <w:jc w:val="both"/>
        <w:rPr>
          <w:rFonts w:ascii="Times New Roman" w:hAnsi="Times New Roman"/>
          <w:sz w:val="24"/>
          <w:szCs w:val="24"/>
        </w:rPr>
      </w:pPr>
      <w:r w:rsidRPr="00DD0AB9">
        <w:rPr>
          <w:rFonts w:ascii="Times New Roman" w:hAnsi="Times New Roman"/>
          <w:sz w:val="24"/>
          <w:szCs w:val="24"/>
        </w:rPr>
        <w:t>19) источник финансирования закупки;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20) иную информацию, предусмотренную настоящим Положением, в том числе разделом 9</w:t>
      </w:r>
      <w:r w:rsidRPr="00DD0AB9">
        <w:rPr>
          <w:rFonts w:ascii="Times New Roman" w:hAnsi="Times New Roman"/>
          <w:sz w:val="24"/>
          <w:szCs w:val="24"/>
          <w:vertAlign w:val="superscript"/>
        </w:rPr>
        <w:t>1</w:t>
      </w:r>
      <w:r w:rsidRPr="00DD0AB9">
        <w:rPr>
          <w:rFonts w:ascii="Times New Roman" w:hAnsi="Times New Roman"/>
          <w:sz w:val="24"/>
          <w:szCs w:val="24"/>
        </w:rPr>
        <w:t xml:space="preserve">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13.3. Конкурсная документация может содержать требование о соответствии поставляемого товара образцу или макету товара. В этом случае конкурсная документация </w:t>
      </w:r>
      <w:r w:rsidRPr="00DD0AB9">
        <w:rPr>
          <w:rFonts w:ascii="Times New Roman" w:hAnsi="Times New Roman"/>
          <w:sz w:val="24"/>
          <w:szCs w:val="24"/>
        </w:rPr>
        <w:lastRenderedPageBreak/>
        <w:t>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13.4. К конкурсной документации должен быть приложен проект договора, который является неотъемлемой частью конкурсной документации (в случае проведения конкурса по нескольким лотам – проект договора в отношении каждого лота).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13.5. В состав конкурсной документации входит также техническое задание, в том числе спецификация поставляемых товаров, перечень выполняемых работ, оказываемых услуг.</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13.6. Конкурсная документация подлежит обязательному размещению в Единой информационной системе одновременно с извещением о проведении конкурса. Конкурсная документация должна быть доступна для ознакомления в Единой информационной системе без взимания платы. Предоставление конкурсной документации (в том числе по запросам заинтересованных лиц) до размещения извещения о проведении конкурса не допускается.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13.7. Сведения, содержащиеся в конкурсной документации, должны соответствовать сведениям, указанным в извещении о проведении конкурса.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13.8. После даты размещения извещения о проведении конкурса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конкурса. При этом конкурсная документация предоставляется в форме документа на бумажном носителе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6769C8" w:rsidRPr="00DD0AB9" w:rsidRDefault="006769C8" w:rsidP="006769C8">
      <w:pPr>
        <w:pStyle w:val="a7"/>
        <w:tabs>
          <w:tab w:val="left" w:pos="1276"/>
        </w:tabs>
        <w:spacing w:after="0" w:line="240" w:lineRule="auto"/>
        <w:ind w:left="0" w:firstLine="709"/>
        <w:jc w:val="both"/>
        <w:rPr>
          <w:rFonts w:ascii="Times New Roman" w:hAnsi="Times New Roman"/>
          <w:sz w:val="24"/>
          <w:szCs w:val="24"/>
        </w:rPr>
      </w:pPr>
      <w:r w:rsidRPr="00DD0AB9">
        <w:rPr>
          <w:rFonts w:ascii="Times New Roman" w:hAnsi="Times New Roman"/>
          <w:sz w:val="24"/>
          <w:szCs w:val="24"/>
        </w:rPr>
        <w:t xml:space="preserve">13.9. Заказчик вправе принять решение о внесении изменений в конкурсную документацию не позднее чем за 5 (пять) дней до даты окончания срока подачи заявок на участие в открытом конкурсе.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Изменения, вносимые в конкурсную документацию, размещаются Заказчиком в Единой информационной системе и направляются заказными письмами или в форме электронных документов всем участникам, которым была предоставлена конкурсная документация, не позднее чем в течение 3 дней со дня принятия решения о внесении указанных изменений.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Изменение предмета конкурса, увеличение размера обеспечения заявок на участие в конкурсе не допускаются. </w:t>
      </w:r>
    </w:p>
    <w:p w:rsidR="006769C8" w:rsidRPr="00DD0AB9" w:rsidRDefault="006769C8" w:rsidP="006769C8">
      <w:pPr>
        <w:spacing w:after="0" w:line="240" w:lineRule="auto"/>
        <w:ind w:firstLine="540"/>
        <w:jc w:val="both"/>
        <w:rPr>
          <w:sz w:val="24"/>
          <w:szCs w:val="24"/>
        </w:rPr>
      </w:pPr>
      <w:r w:rsidRPr="00DD0AB9">
        <w:rPr>
          <w:sz w:val="24"/>
          <w:szCs w:val="24"/>
        </w:rPr>
        <w:t>В случае если изменения в конкурсную документацию внесены Заказчиком позднее чем за 15 дней до даты окончания подачи заявок на участие в конкурсе, срок подачи заявок на участие в таком конкурсе должен быть продлен так, чтобы со дня размещения в Единой информационной системе внесенных в конкурсную документацию изменений до даты окончания подачи заявок на участие в конкурсе такой срок составлял не менее чем 15 дней.</w:t>
      </w:r>
    </w:p>
    <w:p w:rsidR="006769C8" w:rsidRPr="00DD0AB9" w:rsidRDefault="006769C8" w:rsidP="006769C8">
      <w:pPr>
        <w:spacing w:after="0" w:line="240" w:lineRule="auto"/>
        <w:ind w:firstLine="709"/>
        <w:jc w:val="both"/>
        <w:rPr>
          <w:sz w:val="24"/>
          <w:szCs w:val="24"/>
        </w:rPr>
      </w:pPr>
      <w:r w:rsidRPr="00DD0AB9">
        <w:rPr>
          <w:sz w:val="24"/>
          <w:szCs w:val="24"/>
        </w:rPr>
        <w:t>13.10. Любой участник конкурса вправе направить в письменной форме Заказчику запрос о разъяснении положений конкурсной документации.</w:t>
      </w:r>
    </w:p>
    <w:p w:rsidR="006769C8" w:rsidRPr="00DD0AB9" w:rsidRDefault="006769C8" w:rsidP="006769C8">
      <w:pPr>
        <w:spacing w:after="0" w:line="240" w:lineRule="auto"/>
        <w:ind w:firstLine="540"/>
        <w:jc w:val="both"/>
        <w:rPr>
          <w:sz w:val="24"/>
          <w:szCs w:val="24"/>
        </w:rPr>
      </w:pPr>
      <w:r w:rsidRPr="00DD0AB9">
        <w:rPr>
          <w:sz w:val="24"/>
          <w:szCs w:val="24"/>
        </w:rPr>
        <w:t xml:space="preserve">В течение 2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конкурсной документации, если указанный запрос поступил к Заказчику не позднее чем за 5 дней до даты окончания срока подачи заявок на участие в конкурсе. </w:t>
      </w:r>
    </w:p>
    <w:p w:rsidR="006769C8" w:rsidRPr="00DD0AB9" w:rsidRDefault="006769C8" w:rsidP="006769C8">
      <w:pPr>
        <w:spacing w:after="0" w:line="240" w:lineRule="auto"/>
        <w:ind w:firstLine="540"/>
        <w:jc w:val="both"/>
        <w:rPr>
          <w:sz w:val="24"/>
          <w:szCs w:val="24"/>
        </w:rPr>
      </w:pPr>
      <w:r w:rsidRPr="00DD0AB9">
        <w:rPr>
          <w:sz w:val="24"/>
          <w:szCs w:val="24"/>
        </w:rPr>
        <w:t xml:space="preserve">Не позднее чем в течение 3 дней со дня предоставления разъяснений указанные разъяснения должны быть размещены Заказчиком в Единой информационной системе с содержанием запроса на разъяснение положений конкурсной документации, без указания </w:t>
      </w:r>
      <w:r w:rsidRPr="00DD0AB9">
        <w:rPr>
          <w:sz w:val="24"/>
          <w:szCs w:val="24"/>
        </w:rPr>
        <w:lastRenderedPageBreak/>
        <w:t>участника конкурса, от которого поступил запрос. Разъяснение положений конкурсной документации не должно изменять ее суть.</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14. Критерии оценки заявок на участие в конкурсе</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14.1. Критериями оценки заявок на участие в конкурсе могут быть:</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цена договора, цена единицы товара, работы, услуги;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расходы на эксплуатацию и ремонт товаров, использование результатов работ;</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качественные, функциональные и экологические характеристики товаров, работ, услуг;</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квалификация участников запроса предложений (в том числе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 наличие финансовых ресурсов; наличие на праве собственности или ином праве оборудования и других материальных ресурсов);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срок поставки товаров, выполнения работ, оказания услуг;</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сроки предоставляемых гарантий качества.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14.2. Критерии оценки заявок устанавливаются Заказчиком в конкурсной документации. При этом соотношение ценовых критериев должно быть следующим: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при закупках товаров, работ: ценовые критерии - не менее 50 процентов;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при закупках услуг: ценовые критерии - не менее 40 процентов.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15. Порядок подачи заявок на участие в конкурсе</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15.1. Для участия в конкурсе участник конкурса подает заявку на участие в конкурсе в срок и по форме, которые установлены конкурсной документацией.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15.2. Участник конкурса подает заявку на участие в конкурсе в письменной форме в запечатанном конверте. При этом на таком конверте указывается наименование конкурса, на участие в котором подается данная заявка. Заявка в письменной форме может быть подана участником конкурса, а также посредством почты или курьерской службы.</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15.3. Заявка на участие в конкурсе должна содержать:</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 сведения и документы об участнике конкурса, подавшем такую заявку:</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конкурса (при их наличии);</w:t>
      </w:r>
    </w:p>
    <w:p w:rsidR="006769C8" w:rsidRPr="00DD0AB9" w:rsidRDefault="006769C8" w:rsidP="006769C8">
      <w:pPr>
        <w:spacing w:after="0" w:line="240" w:lineRule="auto"/>
        <w:ind w:firstLine="540"/>
        <w:jc w:val="both"/>
        <w:rPr>
          <w:sz w:val="24"/>
          <w:szCs w:val="24"/>
        </w:rPr>
      </w:pPr>
      <w:r w:rsidRPr="00DD0AB9">
        <w:rPr>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конкурса;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физического лица), надлежащим образом заверенный перевод на русский язык документов о </w:t>
      </w:r>
      <w:r w:rsidRPr="00DD0AB9">
        <w:rPr>
          <w:rFonts w:ascii="Times New Roman" w:hAnsi="Times New Roman"/>
          <w:sz w:val="24"/>
          <w:szCs w:val="24"/>
        </w:rPr>
        <w:lastRenderedPageBreak/>
        <w:t>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конкурса;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документы, подтверждающие полномочия лица на осуществление действий от имени участника конкурса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конкурса без доверенности (руководитель).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(при наличии) и подписанную руководителем участника конкурса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конкурса, заявка на участие в конкурсе должна содержать также документ, подтверждающий полномочия такого лица;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копии учредительных документов участника конкурса (для юридических лиц);</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конкурсе,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 случае если получение указанных решений до истечения срока подачи заявок на участие в конкурсе для участника конкурса  невозможно в силу необходимости соблюдения установленного законодательством и учредительными документами участника конкурса порядка созыва заседания органа, к компетенции которого относится вопрос об одобрении или о совершении  сделок, участник конкурса обязан представить письмо, содержащее обязательство в случае признания его победителем конкурса представить вышеуказанные решения до момента заключения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 случае если участниками конкурса могут являться только субъекты малого и среднего предпринимательства, участник конкурса представляет декларацию о его принадлежности к субъектам малого и среднего предпринимательства.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При этом не допускается требовать представление таких документов, если в </w:t>
      </w:r>
      <w:r w:rsidRPr="00DD0AB9">
        <w:rPr>
          <w:rFonts w:ascii="Times New Roman" w:hAnsi="Times New Roman"/>
          <w:sz w:val="24"/>
          <w:szCs w:val="24"/>
        </w:rPr>
        <w:lastRenderedPageBreak/>
        <w:t>соответствии с законодательством Российской Федерации такие документы передаются вместе с товаром;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w:t>
      </w:r>
      <w:r w:rsidRPr="00DD0AB9">
        <w:rPr>
          <w:rFonts w:ascii="Times New Roman" w:hAnsi="Times New Roman"/>
          <w:sz w:val="24"/>
          <w:szCs w:val="24"/>
          <w:vertAlign w:val="superscript"/>
        </w:rPr>
        <w:t>1</w:t>
      </w:r>
      <w:r w:rsidRPr="00DD0AB9">
        <w:rPr>
          <w:rFonts w:ascii="Times New Roman" w:hAnsi="Times New Roman"/>
          <w:sz w:val="24"/>
          <w:szCs w:val="24"/>
        </w:rPr>
        <w:t xml:space="preserve">) указание (декларирование) наименования страны происхождения поставляемых товаров. Отсутствие в заявке на участие в конкурсе указания (декларирования) страны происхождения поставляемого товара не является основанием для отклонения заявки на участие </w:t>
      </w:r>
      <w:proofErr w:type="gramStart"/>
      <w:r w:rsidRPr="00DD0AB9">
        <w:rPr>
          <w:rFonts w:ascii="Times New Roman" w:hAnsi="Times New Roman"/>
          <w:sz w:val="24"/>
          <w:szCs w:val="24"/>
        </w:rPr>
        <w:t>в конкурсе</w:t>
      </w:r>
      <w:proofErr w:type="gramEnd"/>
      <w:r w:rsidRPr="00DD0AB9">
        <w:rPr>
          <w:rFonts w:ascii="Times New Roman" w:hAnsi="Times New Roman"/>
          <w:sz w:val="24"/>
          <w:szCs w:val="24"/>
        </w:rPr>
        <w:t xml:space="preserve"> и такая заявка рассматривается как содержащая предложение о поставке иностранных товаров;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 документы или копии документов, подтверждающие соответствие участника конкурса установленным конкурсной документацией требованиям.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 документы,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 конкурсе, или копия такого поручения) или безотзывную банковскую гарантию в качестве обеспечения заявки на участие в конкурсе;</w:t>
      </w:r>
    </w:p>
    <w:p w:rsidR="006769C8" w:rsidRPr="00DD0AB9" w:rsidRDefault="006769C8" w:rsidP="006769C8">
      <w:pPr>
        <w:spacing w:after="0" w:line="240" w:lineRule="auto"/>
        <w:ind w:firstLine="540"/>
        <w:jc w:val="both"/>
        <w:outlineLvl w:val="0"/>
        <w:rPr>
          <w:sz w:val="24"/>
          <w:szCs w:val="24"/>
        </w:rPr>
      </w:pPr>
      <w:r w:rsidRPr="00DD0AB9">
        <w:rPr>
          <w:sz w:val="24"/>
          <w:szCs w:val="24"/>
        </w:rPr>
        <w:t>5) согласие субъекта персональных данных на обработку его персональных данных (для участника конкурса – физического лица).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15.4. Заявка на участие в конкурсе может содержать эскиз, рисунок, чертеж, фотографию, иное изображение товара, образец (пробу) товара, закупка которого осуществляется.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15.5. Все листы заявки и документы, прикладываемые к заявке на участие в конкурсе, должны быть прошиты и пронумерованы. Заявка на участие в конкурсе должна содержать опись входящих в ее состав документов, быть скреплена печатью (при наличии) участника конкурса (для юридических лиц) и подписана участником конкурса или лицом, уполномоченным таким участником конкурса.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При этом ненадлежащее исполнение участником открытого конкурса требования о том, что все листы такой заявки и документов должны быть пронумерованы, не является основанием для отказа в допуске к участию в открытом конкурсе.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15.6. Требовать от участника конкурса документы и сведения, не предусмотренные настоящим Положением, не допускается.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15.7. Прием заявок на участие в конкурсе прекращается в день и время, указанное в извещении о проведении конкурса.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15.8. Каждый конверт с заявкой на участие в конкурсе, поступивший в срок, указанный в конкурсной документации, регистрируется Заказчиком в Журнале регистрации заявок. При этом отказ в приеме и регистрации конверта с заявкой на участие в конкурсе, на котором не указаны сведения об участнике конкурса,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конкурсе, на осуществление таких действий от имени участника конкурса, не допускается. По требованию участника конкурса,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15.9. Участник конкурса вправе подать только одну заявку на участие в конкурсе в отношении каждого предмета конкурса (лота).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15.10. Заказчик после приема заявок обеспечивает защищенность, неприкосновенность и конфиденциальность конвертов с заявками и обеспечивает, чтобы содержание заявки на участие в конкурсе рассматривалось только в установленном настоящим Положением порядке после вскрытия конвертов с заявками.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15.11. Участник конкурса, подавший заявку на участие в конкурсе, вправе изменить или отозвать заявку на участие в конкурсе в любое время до момента вскрытия Комиссией конвертов с заявками на участие в конкурсе.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15.12.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15.13. Порядок возврата участникам конкурса денежных средств, внесенных в качестве обеспечения заявок на участие в конкурсе, если таковое требование обеспечения заявки на </w:t>
      </w:r>
      <w:r w:rsidRPr="00DD0AB9">
        <w:rPr>
          <w:rFonts w:ascii="Times New Roman" w:hAnsi="Times New Roman"/>
          <w:sz w:val="24"/>
          <w:szCs w:val="24"/>
        </w:rPr>
        <w:lastRenderedPageBreak/>
        <w:t>участие в конкурсе было установлено в конкурсной документации, определяется разделом 9 настоящего Положения.</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16. Порядок вскрытия конвертов с заявками на участие в конкурсе</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16.1. Вскрытие Комиссией поступивших на конкурс конвертов с заявками на участие в конкурсе (в том числе при поступлении единственного конверта) проводится публично в день, </w:t>
      </w:r>
      <w:proofErr w:type="gramStart"/>
      <w:r w:rsidRPr="00DD0AB9">
        <w:rPr>
          <w:rFonts w:ascii="Times New Roman" w:hAnsi="Times New Roman"/>
          <w:sz w:val="24"/>
          <w:szCs w:val="24"/>
        </w:rPr>
        <w:t>во время</w:t>
      </w:r>
      <w:proofErr w:type="gramEnd"/>
      <w:r w:rsidRPr="00DD0AB9">
        <w:rPr>
          <w:rFonts w:ascii="Times New Roman" w:hAnsi="Times New Roman"/>
          <w:sz w:val="24"/>
          <w:szCs w:val="24"/>
        </w:rPr>
        <w:t xml:space="preserve"> и в месте, указанные в извещении о проведении конкурса и осуществляется в один день.</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16.2. В день вскрытия конвертов с заявками на участие в конкурсе непосредственно перед вскрытием конвертов с заявками на участие в конкурсе, но не раньше времени, указанного в извещении о проведении конкурса, Комиссия обязана объявить присутствующим при вскрытии таких конвертов участникам конкурса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16.3. В случае установления факта подачи одним участником конкурса двух и более заявок на участие в конкурсе при условии, что поданные ранее заявки таким участником конкурса не отозваны, все заявки на участие в конкурсе такого участника не рассматриваются и возвращаются ему.</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Конверт с заявкой на участие в конкурсе, поступивший после окончания срока подачи заявок на участие в конкурсе, не вскрывается, и в случае, если на конверте с такой заявкой указана информация о подавшем ее лице, в том числе сведения о его месте нахождения, возвращается Заказчиком в порядке, установленном конкурсной документацией.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16.4. Участники конкурса подавшие заявки на участие в конкурсе, или их представители вправе присутствовать при вскрытии конвертов с заявками на участие в конкурсе.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16.5. По результатам вскрытия конвертов с заявками на участие в конкурсе составляется Протокол вскрытия конвертов, который должен содержать следующие сведения: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сведения об объеме, цене закупаемых товаров, работ, услуг, сроке исполнения договора;</w:t>
      </w:r>
    </w:p>
    <w:p w:rsidR="006769C8" w:rsidRPr="00DD0AB9" w:rsidRDefault="006769C8" w:rsidP="006769C8">
      <w:pPr>
        <w:pStyle w:val="a8"/>
        <w:spacing w:after="0"/>
        <w:ind w:firstLine="709"/>
        <w:jc w:val="both"/>
        <w:rPr>
          <w:sz w:val="24"/>
          <w:szCs w:val="24"/>
        </w:rPr>
      </w:pPr>
      <w:r w:rsidRPr="00DD0AB9">
        <w:rPr>
          <w:sz w:val="24"/>
          <w:szCs w:val="24"/>
        </w:rPr>
        <w:t>информацию о месте, дате и времени вскрытия конвертов с заявками на участие в конкурсе;</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поименный состав присутствующих членов Комиссии при вскрытии конвертов с заявками;</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общее количество поступивших заявок на участие в конкурсе, перечень заявок, перечень участников конкурса, представивших заявки на участие в конкурсе;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конкурса, конверт с заявкой на участие в конкурсе которого вскрывается;</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информацию, которая была оглашена в ходе вскрытия конвертов с заявками на участие в конкурсе;</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условия исполнения договора, указанные в заявках и являющиеся критерием оценки заявок на участие в конкурсе;</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сведения о заявках, поданных с нарушением сроков, установленных извещением о проведении конкурса.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16.6. Протокол вскрытия конвертов с заявками на участие в конкурсе ведется Комиссией и подписывается всеми присутствующими членами Комиссии непосредственно после вскрытия конвертов с заявками на участие в конкурсе.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Протокол размещается Заказчиком не позднее чем через 3 дня со дня его подписания в Единой информационной системе.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16.7. Конкурс признается несостоявшимся в случае, если по окончании срока подачи </w:t>
      </w:r>
      <w:r w:rsidRPr="00DD0AB9">
        <w:rPr>
          <w:rFonts w:ascii="Times New Roman" w:hAnsi="Times New Roman"/>
          <w:sz w:val="24"/>
          <w:szCs w:val="24"/>
        </w:rPr>
        <w:lastRenderedPageBreak/>
        <w:t>заявок на участие в конкурсе подана только одна заявка на участие в конкурсе или не подано ни одной заявки на участие в конкурсе, о чем в указанный протокол вносится информация.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16.8. Заказчик обязан осуществлять аудиозапись, а также вправе осуществлять видеозапись вскрытия конвертов с заявками на участие в конкурсе.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Любой участник конкурса, присутствующий при вскрытии конвертов с заявками на участие в конкурсе, вправе осуществлять аудио- и видеозапись вскрытия таких конвертов.</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17. Рассмотрение и оценка заявок на участие в конкурсе</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17.1. Срок рассмотрения и оценки заявок на участие в конкурсе не может превышать 20 дней с даты вскрытия конвертов с такими заявками.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17.2. В рамках рассмотрения заявок на участие в конкурсе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17.3. Комиссия рассматривает заявки на участие в конкурсе на соответствие требованиям, установленным конкурсной документацией, и осуществляет проверку соответствия участников конкурса требованиям, установленным конкурсной документацией.</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17.4. При рассмотрении заявок на участие в конкурсе участник конкурса не допускается Комиссией к участию в конкурсе в случаях, предусмотренных пунктом 8.3 настоящего Положения.</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17.5. 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конкурса, подавших заявки на участие в конкурсе, о признании только одного участника конкурса, подавшего заявку на участие в конкурсе, участником конкурса, если по окончании срока подачи заявок на участие в конкурсе подана только одна заявка на участие в конкурсе или не подана ни одна заявка на участие в конкурсе, конкурс признается несостоявшимся.</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17.6. В случае если конкурсной документацией предусмотрено два и более лота, конкурс признается несостоявшимся только в отношении того лота, решение по которому принято в соответствии с положениями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17.7. Оценка заявок на участие в конкурсе осуществляется Комиссией в целях выявления лучших условий исполнения договора в соответствии с критериями и в порядке, которые установлены конкурсной документацией. Совокупная значимость таких критериев должна составлять 100 процентов.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При этом критериями оценки заявок на участие в конкурсе могут быть только критерии, указанные в пункте 14.1 настоящего Положения. Оценка заявок на участие в конкурсе осуществляется Комиссией с учетом особенностей, </w:t>
      </w:r>
      <w:proofErr w:type="spellStart"/>
      <w:r w:rsidRPr="00DD0AB9">
        <w:rPr>
          <w:rFonts w:ascii="Times New Roman" w:hAnsi="Times New Roman"/>
          <w:sz w:val="24"/>
          <w:szCs w:val="24"/>
        </w:rPr>
        <w:t>предусмотренныхв</w:t>
      </w:r>
      <w:proofErr w:type="spellEnd"/>
      <w:r w:rsidRPr="00DD0AB9">
        <w:rPr>
          <w:rFonts w:ascii="Times New Roman" w:hAnsi="Times New Roman"/>
          <w:sz w:val="24"/>
          <w:szCs w:val="24"/>
        </w:rPr>
        <w:t xml:space="preserve"> разделе 9</w:t>
      </w:r>
      <w:r w:rsidRPr="00DD0AB9">
        <w:rPr>
          <w:rFonts w:ascii="Times New Roman" w:hAnsi="Times New Roman"/>
          <w:sz w:val="24"/>
          <w:szCs w:val="24"/>
          <w:vertAlign w:val="superscript"/>
        </w:rPr>
        <w:t>1</w:t>
      </w:r>
      <w:r w:rsidRPr="00DD0AB9">
        <w:rPr>
          <w:rFonts w:ascii="Times New Roman" w:hAnsi="Times New Roman"/>
          <w:sz w:val="24"/>
          <w:szCs w:val="24"/>
        </w:rPr>
        <w:t xml:space="preserve">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17.8. На основании результатов оценки заявок на участие в конкурсе Комиссией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конкурсе, в которой содержатся лучшие условия исполнения договора, присваивается первый номер.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 случае если в нескольких заявках на участие в конкурсе содержатся одинаковые условия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17.9. Победителем конкурса признается участник конкурса, который предложил лучшие условия исполнения договора и заявке </w:t>
      </w:r>
      <w:proofErr w:type="gramStart"/>
      <w:r w:rsidRPr="00DD0AB9">
        <w:rPr>
          <w:rFonts w:ascii="Times New Roman" w:hAnsi="Times New Roman"/>
          <w:sz w:val="24"/>
          <w:szCs w:val="24"/>
        </w:rPr>
        <w:t>на участие</w:t>
      </w:r>
      <w:proofErr w:type="gramEnd"/>
      <w:r w:rsidRPr="00DD0AB9">
        <w:rPr>
          <w:rFonts w:ascii="Times New Roman" w:hAnsi="Times New Roman"/>
          <w:sz w:val="24"/>
          <w:szCs w:val="24"/>
        </w:rPr>
        <w:t xml:space="preserve"> в конкурсе которого присвоен первый номер.</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17.10. Результаты рассмотрения и оценки заявок на участие в конкурсе фиксируются в протоколе рассмотрения и оценки таких заявок, в котором должна содержаться следующая </w:t>
      </w:r>
      <w:r w:rsidRPr="00DD0AB9">
        <w:rPr>
          <w:rFonts w:ascii="Times New Roman" w:hAnsi="Times New Roman"/>
          <w:sz w:val="24"/>
          <w:szCs w:val="24"/>
        </w:rPr>
        <w:lastRenderedPageBreak/>
        <w:t>информация: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сведения об объеме, цене закупаемых товаров, работ, услуг, сроке исполнения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место, дата, время проведения рассмотрения и оценки заявок;</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информация об участниках конкурса, заявки на участие в конкурсе которых были рассмотрены;</w:t>
      </w:r>
    </w:p>
    <w:p w:rsidR="006769C8" w:rsidRPr="00DD0AB9" w:rsidRDefault="006769C8" w:rsidP="006769C8">
      <w:pPr>
        <w:spacing w:after="0" w:line="240" w:lineRule="auto"/>
        <w:ind w:firstLine="540"/>
        <w:jc w:val="both"/>
        <w:rPr>
          <w:sz w:val="24"/>
          <w:szCs w:val="24"/>
        </w:rPr>
      </w:pPr>
      <w:r w:rsidRPr="00DD0AB9">
        <w:rPr>
          <w:sz w:val="24"/>
          <w:szCs w:val="24"/>
        </w:rPr>
        <w:t>решение каждого члена Комиссии в отношении каждого участника конкурса о допуске участника конкурса к участию в конкурсе и признании его участником конкурса или об отказе в допуске участника конкурса к участию в конкурсе с обоснованием такого решения и с указанием положений настоящего Положения, которым не соответствует участник конкурса, положений конкурсной документации, которым не соответствует заявка на участие в конкурса этого участника конкурса, положений такой заявки на участие в конкурсе, которые не соответствуют требованиям конкурсной документации;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порядок оценки заявок на участие в конкурсе;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присвоенные заявкам на участие в конкурсе значения по каждому из предусмотренных критериев оценки заявок на участие в конкурсе;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принятое на основании результатов оценки заявок на участие в конкурсе решение о присвоении таким заявкам порядковых номеров;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конкурса, заявкам на участие в конкурсе которых присвоены первый и второй номера;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информацию о признании конкурса несостоявшимся в случае, если он был признан таковым, с указанием причин признания конкурса несостоявшимся.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17.11. Протокол рассмотрения и оценки заявок на участие в конкурсе подписывается всеми присутствующими членами Комиссии в день рассмотрения и оценки заявок на участие в конкурсе.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Протокол рассмотрения и оценки заявок на участие в конкурсе составляется в одном экземпляре, который хранится у Заказчика.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17.12. Протокол рассмотрения и оценки заявок на участие в конкурсе размещается в Единой информационной системе Заказчиком не позднее чем через 3 дня со дня его подписания.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17.13.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аудиозапись вскрытия конвертов с заявками на участие в конкурсе хранятся Заказчиком не менее чем 3 года.</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18. Заключение договора по результатам конкурса</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18.1. Заказчик в течение 3 рабочих дней со дня подписания протокола рассмотрения и оценки заявок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 xml:space="preserve">При заключении договора цена такого договора не может превышать начальную (максимальную) цену договора (цену лота), указанную в извещении о проведении конкурса. </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18.2.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и оценки заявок на участие в конкурсе.</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 xml:space="preserve">18.3. Победитель конкурса обязан подписать договор и представить все экземпляры договора Заказчику в срок, предусмотренный конкурсной документацией. При этом победитель конкурса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конкурсной документацией в отношении каждого лота. </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lastRenderedPageBreak/>
        <w:t>В случае если победителем конкурса не исполнены указанные требования, такой победитель признается уклонившимся от заключения договора.</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 xml:space="preserve">18.4. При уклонении победителя конкурса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конкурсе, и заключить договор с участником конкурса, заявке </w:t>
      </w:r>
      <w:proofErr w:type="gramStart"/>
      <w:r w:rsidRPr="00DD0AB9">
        <w:rPr>
          <w:rFonts w:ascii="Times New Roman" w:hAnsi="Times New Roman"/>
          <w:sz w:val="24"/>
          <w:szCs w:val="24"/>
        </w:rPr>
        <w:t>на участие</w:t>
      </w:r>
      <w:proofErr w:type="gramEnd"/>
      <w:r w:rsidRPr="00DD0AB9">
        <w:rPr>
          <w:rFonts w:ascii="Times New Roman" w:hAnsi="Times New Roman"/>
          <w:sz w:val="24"/>
          <w:szCs w:val="24"/>
        </w:rPr>
        <w:t xml:space="preserve"> в конкурсе которого присвоен второй номер.</w:t>
      </w:r>
    </w:p>
    <w:p w:rsidR="006769C8" w:rsidRPr="00DD0AB9" w:rsidRDefault="006769C8" w:rsidP="006769C8">
      <w:pPr>
        <w:spacing w:after="0" w:line="240" w:lineRule="auto"/>
        <w:ind w:firstLine="709"/>
        <w:jc w:val="both"/>
        <w:rPr>
          <w:sz w:val="24"/>
          <w:szCs w:val="24"/>
        </w:rPr>
      </w:pPr>
      <w:proofErr w:type="spellStart"/>
      <w:r w:rsidRPr="00DD0AB9">
        <w:rPr>
          <w:sz w:val="24"/>
          <w:szCs w:val="24"/>
        </w:rPr>
        <w:t>Непредоставление</w:t>
      </w:r>
      <w:proofErr w:type="spellEnd"/>
      <w:r w:rsidRPr="00DD0AB9">
        <w:rPr>
          <w:sz w:val="24"/>
          <w:szCs w:val="24"/>
        </w:rPr>
        <w:t xml:space="preserve"> участником конкурса, заявке </w:t>
      </w:r>
      <w:proofErr w:type="gramStart"/>
      <w:r w:rsidRPr="00DD0AB9">
        <w:rPr>
          <w:sz w:val="24"/>
          <w:szCs w:val="24"/>
        </w:rPr>
        <w:t>на участие</w:t>
      </w:r>
      <w:proofErr w:type="gramEnd"/>
      <w:r w:rsidRPr="00DD0AB9">
        <w:rPr>
          <w:sz w:val="24"/>
          <w:szCs w:val="24"/>
        </w:rPr>
        <w:t xml:space="preserve"> в конкурсе которого присвоен второй номер, Заказчику в срок, установленный конкурсной документацией,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конкурс признается несостоявшимся.</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19. Последствия признания конкурса несостоявшимся</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spacing w:after="0" w:line="240" w:lineRule="auto"/>
        <w:ind w:firstLine="540"/>
        <w:jc w:val="both"/>
        <w:rPr>
          <w:sz w:val="24"/>
          <w:szCs w:val="24"/>
        </w:rPr>
      </w:pPr>
      <w:r w:rsidRPr="00DD0AB9">
        <w:rPr>
          <w:sz w:val="24"/>
          <w:szCs w:val="24"/>
        </w:rPr>
        <w:t xml:space="preserve">19.1. Если конкурс признан несостоявшимся в случаях, когда подана единственная заявка и участник конкурса, ее подавший, признан участником конкурса, либо только один из участников конкурса признан участником конкурса, Заказчик в течение 3 рабочих дней со дня подписания протокола рассмотрения и оценки заявок передает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w:t>
      </w:r>
    </w:p>
    <w:p w:rsidR="006769C8" w:rsidRPr="00DD0AB9" w:rsidRDefault="006769C8" w:rsidP="006769C8">
      <w:pPr>
        <w:spacing w:after="0" w:line="240" w:lineRule="auto"/>
        <w:ind w:firstLine="540"/>
        <w:jc w:val="both"/>
        <w:rPr>
          <w:sz w:val="24"/>
          <w:szCs w:val="24"/>
        </w:rPr>
      </w:pPr>
      <w:r w:rsidRPr="00DD0AB9">
        <w:rPr>
          <w:sz w:val="24"/>
          <w:szCs w:val="24"/>
        </w:rPr>
        <w:t>При этом договор заключается на условиях, которые предусмотрены заявкой на участие в конкурсе и конкурсной документацией, и по цене, не превышающей начальную (максимальную) цену договора, указанную в извещении о проведении конкурса. Также Заказчик вправе провести с таким участником переговоры по снижению цены, представленной в заявке на участие в конкурсе, без изменения иных условий договора и заявки и заключить договор по цене, согласованной в процессе проведения указанных переговоров.</w:t>
      </w:r>
    </w:p>
    <w:p w:rsidR="006769C8" w:rsidRPr="00DD0AB9" w:rsidRDefault="006769C8" w:rsidP="006769C8">
      <w:pPr>
        <w:pStyle w:val="ConsPlusNormal"/>
        <w:tabs>
          <w:tab w:val="left" w:pos="3119"/>
        </w:tabs>
        <w:ind w:firstLine="567"/>
        <w:jc w:val="both"/>
        <w:rPr>
          <w:rFonts w:ascii="Times New Roman" w:hAnsi="Times New Roman"/>
          <w:sz w:val="24"/>
          <w:szCs w:val="24"/>
        </w:rPr>
      </w:pPr>
      <w:r w:rsidRPr="00DD0AB9">
        <w:rPr>
          <w:rFonts w:ascii="Times New Roman" w:hAnsi="Times New Roman"/>
          <w:sz w:val="24"/>
          <w:szCs w:val="24"/>
        </w:rPr>
        <w:t>В случае если проект договора был передан такому участнику, а участник не представил Заказчику в срок, предусмотренный конкурсной документацией, подписанный с его стороны договор, а также обеспечение исполнения договора, такой участник конкурса признается уклонившимся от заключения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19.2. Если конкурс признан несостоявшимся по причине отсутствия поданных заявок либо принятия Комиссией решения об отказе в допуске к участию в конкурсе всех участников конкурса или если договор не был заключен по результатам </w:t>
      </w:r>
      <w:proofErr w:type="gramStart"/>
      <w:r w:rsidRPr="00DD0AB9">
        <w:rPr>
          <w:rFonts w:ascii="Times New Roman" w:hAnsi="Times New Roman"/>
          <w:sz w:val="24"/>
          <w:szCs w:val="24"/>
        </w:rPr>
        <w:t>конкурса</w:t>
      </w:r>
      <w:proofErr w:type="gramEnd"/>
      <w:r w:rsidRPr="00DD0AB9">
        <w:rPr>
          <w:rFonts w:ascii="Times New Roman" w:hAnsi="Times New Roman"/>
          <w:sz w:val="24"/>
          <w:szCs w:val="24"/>
        </w:rPr>
        <w:t xml:space="preserve"> либо в случаях, предусмотренных п. 19.1 настоящего Положения, Заказчик вправе отказаться от проведения повторного конкурса, объявить о проведении повторного конкурса либо принять решение о проведении запроса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 этих случаях Заказчик обязан внести изменения в План закупки в порядке, установленном разделом 3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19.3. В случае принятия решения о проведении повторного конкурса, запроса предложений Заказчик вправе изменить условия закупки.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конкурсной документации (документации о закупке) и проекте договора, должны соответствовать требованиям и условиям, которые содержались в конкурсной документации конкурса,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конкурса или запроса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19.4. В случае если повторный конкурс либо запрос предложений признан несостоявшимся, Заказчик по согласованию с центральным исполнительным органом </w:t>
      </w:r>
      <w:r w:rsidRPr="00DD0AB9">
        <w:rPr>
          <w:rFonts w:ascii="Times New Roman" w:hAnsi="Times New Roman"/>
          <w:sz w:val="24"/>
          <w:szCs w:val="24"/>
        </w:rPr>
        <w:lastRenderedPageBreak/>
        <w:t>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Срок согласования заключения договора с единственным поставщиком не может превышать 10 рабочих дней.</w:t>
      </w:r>
    </w:p>
    <w:p w:rsidR="006769C8" w:rsidRPr="00DD0AB9" w:rsidRDefault="006769C8" w:rsidP="006769C8">
      <w:pPr>
        <w:pStyle w:val="ConsPlusNormal"/>
        <w:ind w:firstLine="540"/>
        <w:jc w:val="both"/>
        <w:rPr>
          <w:rFonts w:ascii="Times New Roman" w:hAnsi="Times New Roman"/>
          <w:sz w:val="24"/>
          <w:szCs w:val="24"/>
        </w:rPr>
      </w:pPr>
    </w:p>
    <w:p w:rsidR="006769C8" w:rsidRDefault="006769C8" w:rsidP="004D5A1E">
      <w:pPr>
        <w:pStyle w:val="a7"/>
        <w:tabs>
          <w:tab w:val="left" w:pos="851"/>
        </w:tabs>
        <w:spacing w:after="0" w:line="240" w:lineRule="auto"/>
        <w:ind w:left="0" w:firstLine="709"/>
        <w:jc w:val="center"/>
        <w:rPr>
          <w:rFonts w:ascii="Times New Roman" w:hAnsi="Times New Roman"/>
          <w:sz w:val="24"/>
          <w:szCs w:val="24"/>
        </w:rPr>
      </w:pPr>
      <w:r w:rsidRPr="00DD0AB9">
        <w:rPr>
          <w:rFonts w:ascii="Times New Roman" w:hAnsi="Times New Roman"/>
          <w:sz w:val="24"/>
          <w:szCs w:val="24"/>
        </w:rPr>
        <w:t>19</w:t>
      </w:r>
      <w:r w:rsidRPr="00DD0AB9">
        <w:rPr>
          <w:rFonts w:ascii="Times New Roman" w:hAnsi="Times New Roman"/>
          <w:sz w:val="24"/>
          <w:szCs w:val="24"/>
          <w:vertAlign w:val="superscript"/>
        </w:rPr>
        <w:t>1</w:t>
      </w:r>
      <w:r w:rsidRPr="00DD0AB9">
        <w:rPr>
          <w:rFonts w:ascii="Times New Roman" w:hAnsi="Times New Roman"/>
          <w:sz w:val="24"/>
          <w:szCs w:val="24"/>
        </w:rPr>
        <w:t>. Открытый конкурс в электронной форме</w:t>
      </w:r>
    </w:p>
    <w:p w:rsidR="004D5A1E" w:rsidRPr="00DD0AB9" w:rsidRDefault="004D5A1E" w:rsidP="004D5A1E">
      <w:pPr>
        <w:pStyle w:val="a7"/>
        <w:tabs>
          <w:tab w:val="left" w:pos="851"/>
        </w:tabs>
        <w:spacing w:after="0" w:line="240" w:lineRule="auto"/>
        <w:ind w:left="0" w:firstLine="709"/>
        <w:jc w:val="center"/>
        <w:rPr>
          <w:rFonts w:ascii="Times New Roman" w:hAnsi="Times New Roman"/>
          <w:sz w:val="24"/>
          <w:szCs w:val="24"/>
        </w:rPr>
      </w:pPr>
    </w:p>
    <w:p w:rsidR="006769C8" w:rsidRPr="00DD0AB9" w:rsidRDefault="006769C8" w:rsidP="006769C8">
      <w:pPr>
        <w:spacing w:after="0" w:line="240" w:lineRule="auto"/>
        <w:ind w:firstLine="709"/>
        <w:jc w:val="both"/>
        <w:rPr>
          <w:sz w:val="24"/>
          <w:szCs w:val="24"/>
        </w:rPr>
      </w:pPr>
      <w:r w:rsidRPr="00DD0AB9">
        <w:rPr>
          <w:sz w:val="24"/>
          <w:szCs w:val="24"/>
        </w:rPr>
        <w:t>19</w:t>
      </w:r>
      <w:r w:rsidRPr="00DD0AB9">
        <w:rPr>
          <w:sz w:val="24"/>
          <w:szCs w:val="24"/>
          <w:vertAlign w:val="superscript"/>
        </w:rPr>
        <w:t>1</w:t>
      </w:r>
      <w:r w:rsidRPr="00DD0AB9">
        <w:rPr>
          <w:sz w:val="24"/>
          <w:szCs w:val="24"/>
        </w:rPr>
        <w:t xml:space="preserve">.1. Процедура закупки в форме открытого конкурса в электронной форме осуществляется Заказчиками в порядке, установленном разделами 11 - 19 настоящего Положения, с учетом регламента </w:t>
      </w:r>
      <w:proofErr w:type="gramStart"/>
      <w:r w:rsidRPr="00DD0AB9">
        <w:rPr>
          <w:sz w:val="24"/>
          <w:szCs w:val="24"/>
        </w:rPr>
        <w:t>работы</w:t>
      </w:r>
      <w:proofErr w:type="gramEnd"/>
      <w:r w:rsidRPr="00DD0AB9">
        <w:rPr>
          <w:sz w:val="24"/>
          <w:szCs w:val="24"/>
        </w:rPr>
        <w:t xml:space="preserve"> соответствующей электронной торговой площадки и особенностей, указанных в настоящем разделе.</w:t>
      </w:r>
    </w:p>
    <w:p w:rsidR="006769C8" w:rsidRPr="00DD0AB9" w:rsidRDefault="006769C8" w:rsidP="006769C8">
      <w:pPr>
        <w:tabs>
          <w:tab w:val="left" w:pos="1276"/>
        </w:tabs>
        <w:spacing w:after="0" w:line="240" w:lineRule="auto"/>
        <w:ind w:firstLine="709"/>
        <w:contextualSpacing/>
        <w:jc w:val="both"/>
        <w:rPr>
          <w:sz w:val="24"/>
          <w:szCs w:val="24"/>
        </w:rPr>
      </w:pPr>
      <w:r w:rsidRPr="00DD0AB9">
        <w:rPr>
          <w:sz w:val="24"/>
          <w:szCs w:val="24"/>
        </w:rPr>
        <w:t>19</w:t>
      </w:r>
      <w:r w:rsidRPr="00DD0AB9">
        <w:rPr>
          <w:sz w:val="24"/>
          <w:szCs w:val="24"/>
          <w:vertAlign w:val="superscript"/>
        </w:rPr>
        <w:t>1</w:t>
      </w:r>
      <w:r w:rsidRPr="00DD0AB9">
        <w:rPr>
          <w:sz w:val="24"/>
          <w:szCs w:val="24"/>
        </w:rPr>
        <w:t xml:space="preserve">.2. Для участия в конкурсе в электронной форме участник подает заявку в сроки, которые установлены конкурсной документацией. </w:t>
      </w:r>
    </w:p>
    <w:p w:rsidR="006769C8" w:rsidRPr="00DD0AB9" w:rsidRDefault="006769C8" w:rsidP="006769C8">
      <w:pPr>
        <w:tabs>
          <w:tab w:val="left" w:pos="1276"/>
        </w:tabs>
        <w:spacing w:after="0" w:line="240" w:lineRule="auto"/>
        <w:ind w:firstLine="709"/>
        <w:contextualSpacing/>
        <w:jc w:val="both"/>
        <w:rPr>
          <w:sz w:val="24"/>
          <w:szCs w:val="24"/>
        </w:rPr>
      </w:pPr>
      <w:r w:rsidRPr="00DD0AB9">
        <w:rPr>
          <w:sz w:val="24"/>
          <w:szCs w:val="24"/>
        </w:rPr>
        <w:t>Заявка на участие в конкурсе в электронной форме направляется участником оператору электронной площадки в форме электронных документов.</w:t>
      </w:r>
    </w:p>
    <w:p w:rsidR="006769C8" w:rsidRPr="00DD0AB9" w:rsidRDefault="006769C8" w:rsidP="006769C8">
      <w:pPr>
        <w:tabs>
          <w:tab w:val="left" w:pos="1276"/>
        </w:tabs>
        <w:spacing w:after="0" w:line="240" w:lineRule="auto"/>
        <w:ind w:firstLine="709"/>
        <w:contextualSpacing/>
        <w:jc w:val="both"/>
        <w:rPr>
          <w:sz w:val="24"/>
          <w:szCs w:val="24"/>
        </w:rPr>
      </w:pPr>
      <w:r w:rsidRPr="00DD0AB9">
        <w:rPr>
          <w:sz w:val="24"/>
          <w:szCs w:val="24"/>
        </w:rPr>
        <w:t>19</w:t>
      </w:r>
      <w:r w:rsidRPr="00DD0AB9">
        <w:rPr>
          <w:sz w:val="24"/>
          <w:szCs w:val="24"/>
          <w:vertAlign w:val="superscript"/>
        </w:rPr>
        <w:t>1</w:t>
      </w:r>
      <w:r w:rsidRPr="00DD0AB9">
        <w:rPr>
          <w:sz w:val="24"/>
          <w:szCs w:val="24"/>
        </w:rPr>
        <w:t>.3. Подача заявок на участие в конкурсе в электронной форме осуществляется только лицами, получившими аккредитацию на электронной площадке.</w:t>
      </w:r>
    </w:p>
    <w:p w:rsidR="006769C8" w:rsidRPr="00DD0AB9" w:rsidRDefault="006769C8" w:rsidP="006769C8">
      <w:pPr>
        <w:tabs>
          <w:tab w:val="left" w:pos="1276"/>
        </w:tabs>
        <w:spacing w:after="0" w:line="240" w:lineRule="auto"/>
        <w:ind w:firstLine="709"/>
        <w:contextualSpacing/>
        <w:jc w:val="both"/>
        <w:rPr>
          <w:sz w:val="24"/>
          <w:szCs w:val="24"/>
        </w:rPr>
      </w:pPr>
      <w:r w:rsidRPr="00DD0AB9">
        <w:rPr>
          <w:sz w:val="24"/>
          <w:szCs w:val="24"/>
        </w:rPr>
        <w:t>19</w:t>
      </w:r>
      <w:r w:rsidRPr="00DD0AB9">
        <w:rPr>
          <w:sz w:val="24"/>
          <w:szCs w:val="24"/>
          <w:vertAlign w:val="superscript"/>
        </w:rPr>
        <w:t>1</w:t>
      </w:r>
      <w:r w:rsidRPr="00DD0AB9">
        <w:rPr>
          <w:sz w:val="24"/>
          <w:szCs w:val="24"/>
        </w:rPr>
        <w:t>.4. Заявка на участие в конкурсе, документы и информация, направляемые в форме электронных документов участником конкурса, должны быть подписаны усиленной электронной подписью лица, имеющего право действовать от имени участника конкурса.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19</w:t>
      </w:r>
      <w:r w:rsidRPr="00DD0AB9">
        <w:rPr>
          <w:rFonts w:ascii="Times New Roman" w:hAnsi="Times New Roman"/>
          <w:sz w:val="24"/>
          <w:szCs w:val="24"/>
          <w:vertAlign w:val="superscript"/>
        </w:rPr>
        <w:t>1</w:t>
      </w:r>
      <w:r w:rsidRPr="00DD0AB9">
        <w:rPr>
          <w:rFonts w:ascii="Times New Roman" w:hAnsi="Times New Roman"/>
          <w:sz w:val="24"/>
          <w:szCs w:val="24"/>
        </w:rPr>
        <w:t>.5. В случае размещения участником закупки денежных средств, внесенных в качестве обеспечения заявки на участие в конкурсе в электронной форме, на счете оператора электронной площадки, их блокирование прекращается в случаях, перечисленных в пункте 9.5 настоящего Положения, в соответствии с регламентом работы оператора электронной площадки.</w:t>
      </w:r>
    </w:p>
    <w:p w:rsidR="006769C8" w:rsidRPr="00DD0AB9" w:rsidRDefault="006769C8" w:rsidP="006769C8">
      <w:pPr>
        <w:pStyle w:val="1"/>
        <w:rPr>
          <w:sz w:val="24"/>
          <w:szCs w:val="24"/>
        </w:rPr>
      </w:pPr>
    </w:p>
    <w:p w:rsidR="006769C8" w:rsidRPr="00DD0AB9" w:rsidRDefault="006769C8" w:rsidP="006769C8">
      <w:pPr>
        <w:pStyle w:val="1"/>
        <w:rPr>
          <w:sz w:val="24"/>
          <w:szCs w:val="24"/>
        </w:rPr>
      </w:pPr>
      <w:r w:rsidRPr="00DD0AB9">
        <w:rPr>
          <w:sz w:val="24"/>
          <w:szCs w:val="24"/>
        </w:rPr>
        <w:t>20. Аукцион в электронной форме</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20.1. Аукцион в электронной форме (электронный аукцион) - способ закупки, победителем которой признается лицо, предложившее наиболее низкую цену договора или, если при проведении электронного аукциона цена договора снижена до половины процента начальной (максимальной) цены договора или ниже и электронный аукцион проводится на право заключить договор, лицо, предложившее наибольшую цену договора.</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При этом электронный аукцион на право заключить договор проводится с учетом особенностей, установленных в пункте 25.17 настоящего Положения.</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20.2. Проведение электронного аукциона осуществляется Заказчиком в случае одновременного выполнения следующих условий:</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существует возможность сформулировать подробное и точное описание предмета электронного аукциона;</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критерии определения победителя такого электронного аукциона имеют количественную и денежную оценку.</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20.3. Не допускается взимание с участников электронного аукциона платы за участие в электронном аукционе.</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20.4. При проведении электронного аукциона какие-либо переговоры Заказчика или Комиссии с участниками электронного аукциона не допускаются.</w:t>
      </w:r>
    </w:p>
    <w:p w:rsidR="006769C8" w:rsidRPr="00DD0AB9" w:rsidRDefault="006769C8" w:rsidP="006769C8">
      <w:pPr>
        <w:pStyle w:val="ConsPlusNormal"/>
        <w:ind w:firstLine="567"/>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21. Извещение о проведении аукциона в электронной форме</w:t>
      </w:r>
    </w:p>
    <w:p w:rsidR="006769C8" w:rsidRPr="00DD0AB9" w:rsidRDefault="006769C8" w:rsidP="006769C8">
      <w:pPr>
        <w:pStyle w:val="ConsPlusNormal"/>
        <w:ind w:firstLine="567"/>
        <w:jc w:val="center"/>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21.1. Извещение о проведении электронного аукциона размещается Заказчиком в Единой </w:t>
      </w:r>
      <w:r w:rsidRPr="00DD0AB9">
        <w:rPr>
          <w:rFonts w:ascii="Times New Roman" w:hAnsi="Times New Roman"/>
          <w:sz w:val="24"/>
          <w:szCs w:val="24"/>
        </w:rPr>
        <w:lastRenderedPageBreak/>
        <w:t>информационной системе не менее чем за 20 дней до дня окончания подачи заявок.</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21.2. В извещении о проведении электронного аукциона должны быть указаны следующие сведения: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 наименование, фирменное наименование, место нахождения, адрес, адрес электронной почты, номер контактного телефона Заказчика, специализированной организации;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w:t>
      </w:r>
      <w:r w:rsidRPr="00DD0AB9">
        <w:rPr>
          <w:rFonts w:ascii="Times New Roman" w:hAnsi="Times New Roman"/>
          <w:sz w:val="24"/>
          <w:szCs w:val="24"/>
          <w:vertAlign w:val="superscript"/>
        </w:rPr>
        <w:t>1</w:t>
      </w:r>
      <w:r w:rsidRPr="00DD0AB9">
        <w:rPr>
          <w:rFonts w:ascii="Times New Roman" w:hAnsi="Times New Roman"/>
          <w:sz w:val="24"/>
          <w:szCs w:val="24"/>
        </w:rPr>
        <w:t>) способ закупки;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 адрес электронной площадки в информационно-телекоммуникационной сети Интернет;</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 предмет договора с указанием количества поставляемого товара, объема выполняемых работ, оказываемых услуг;</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 место поставки товара, выполнения работ, оказания услуг;</w:t>
      </w:r>
    </w:p>
    <w:p w:rsidR="006769C8" w:rsidRPr="00DD0AB9" w:rsidRDefault="006769C8" w:rsidP="006769C8">
      <w:pPr>
        <w:pStyle w:val="ConsPlusNormal"/>
        <w:tabs>
          <w:tab w:val="left" w:pos="6330"/>
        </w:tabs>
        <w:ind w:firstLine="540"/>
        <w:jc w:val="both"/>
        <w:rPr>
          <w:rFonts w:ascii="Times New Roman" w:hAnsi="Times New Roman"/>
          <w:sz w:val="24"/>
          <w:szCs w:val="24"/>
        </w:rPr>
      </w:pPr>
      <w:r w:rsidRPr="00DD0AB9">
        <w:rPr>
          <w:rFonts w:ascii="Times New Roman" w:hAnsi="Times New Roman"/>
          <w:sz w:val="24"/>
          <w:szCs w:val="24"/>
        </w:rPr>
        <w:t>5) сведения о начальной (максимальной) цене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6) срок, место и порядок предоставления аукционной документации, размер, порядок и сроки внесения платы, взимаемой Заказчиком за предоставление аукционной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7) срок, место и порядок подачи заявок на участие в электронном аукционе;</w:t>
      </w:r>
    </w:p>
    <w:p w:rsidR="006769C8" w:rsidRPr="00DD0AB9" w:rsidRDefault="006769C8" w:rsidP="006769C8">
      <w:pPr>
        <w:spacing w:after="0" w:line="240" w:lineRule="auto"/>
        <w:ind w:firstLine="540"/>
        <w:jc w:val="both"/>
        <w:rPr>
          <w:sz w:val="24"/>
          <w:szCs w:val="24"/>
        </w:rPr>
      </w:pPr>
      <w:r w:rsidRPr="00DD0AB9">
        <w:rPr>
          <w:sz w:val="24"/>
          <w:szCs w:val="24"/>
        </w:rPr>
        <w:t>8) дата окончания срока рассмотрения заявок на участие в электронном аукционе;</w:t>
      </w:r>
    </w:p>
    <w:p w:rsidR="006769C8" w:rsidRPr="00DD0AB9" w:rsidRDefault="006769C8" w:rsidP="006769C8">
      <w:pPr>
        <w:spacing w:after="0" w:line="240" w:lineRule="auto"/>
        <w:ind w:firstLine="540"/>
        <w:jc w:val="both"/>
        <w:rPr>
          <w:sz w:val="24"/>
          <w:szCs w:val="24"/>
        </w:rPr>
      </w:pPr>
      <w:r w:rsidRPr="00DD0AB9">
        <w:rPr>
          <w:sz w:val="24"/>
          <w:szCs w:val="24"/>
        </w:rPr>
        <w:t>9) дата проведения электронного аукциона. В случае если дата проведения электронного аукциона приходится на нерабочий день, день проведения электронного аукциона переносится на следующий за ним рабочий день;</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10) указание на право Заказчика отказаться от проведения электронного аукциона и срок, до наступления которого Заказчик может это сделать.</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21.3. 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аукциона и аукционной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аукциона и аукционной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аукциона и аукционной документации.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21.4. Заказчик вправе принять решение о внесении изменений в извещение о проведении электронного аукциона не позднее чем за 5 (пять) дней до даты окончания срока подачи заявок на участие в электронном аукционе. Изменение предмета закупки при проведении такого аукциона не допускается.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21.5. Заказчик, разместивший в Единой информационной системе извещение о проведении электронного аукциона, вправе отказаться от его проведения.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Извещение об отказе от проведения электронного аукциона размещается в Единой информационной системе Заказчиком не позднее чем за 2 дня до даты окончания срока подачи заявок на участие в электронном аукционе в порядке, установленном для размещения в Единой информационной системе извещения о проведении электронного аукциона.</w:t>
      </w:r>
    </w:p>
    <w:p w:rsidR="006769C8" w:rsidRPr="00DD0AB9" w:rsidRDefault="006769C8" w:rsidP="006769C8">
      <w:pPr>
        <w:pStyle w:val="1"/>
        <w:rPr>
          <w:sz w:val="24"/>
          <w:szCs w:val="24"/>
        </w:rPr>
      </w:pPr>
      <w:r w:rsidRPr="00DD0AB9">
        <w:rPr>
          <w:sz w:val="24"/>
          <w:szCs w:val="24"/>
        </w:rPr>
        <w:lastRenderedPageBreak/>
        <w:t>22. Аукционная документация</w:t>
      </w:r>
    </w:p>
    <w:p w:rsidR="006769C8" w:rsidRPr="00DD0AB9" w:rsidRDefault="006769C8" w:rsidP="006769C8">
      <w:pPr>
        <w:pStyle w:val="ConsPlusNormal"/>
        <w:ind w:firstLine="567"/>
        <w:jc w:val="both"/>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22.1. Аукционная документация разрабатывается и утверждается Заказчиком.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22.2. Аукционная документация наряду с информацией, указанной в извещении, должна содержать:</w:t>
      </w:r>
    </w:p>
    <w:p w:rsidR="006769C8" w:rsidRPr="00DD0AB9" w:rsidRDefault="006769C8" w:rsidP="006769C8">
      <w:pPr>
        <w:pStyle w:val="a7"/>
        <w:tabs>
          <w:tab w:val="left" w:pos="851"/>
        </w:tabs>
        <w:spacing w:after="0" w:line="240" w:lineRule="auto"/>
        <w:ind w:left="0" w:firstLine="709"/>
        <w:jc w:val="both"/>
        <w:rPr>
          <w:rFonts w:ascii="Times New Roman" w:hAnsi="Times New Roman"/>
          <w:sz w:val="24"/>
          <w:szCs w:val="24"/>
        </w:rPr>
      </w:pPr>
      <w:r w:rsidRPr="00DD0AB9">
        <w:rPr>
          <w:rFonts w:ascii="Times New Roman" w:hAnsi="Times New Roman"/>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6769C8" w:rsidRPr="00DD0AB9" w:rsidRDefault="006769C8" w:rsidP="006769C8">
      <w:pPr>
        <w:pStyle w:val="a7"/>
        <w:tabs>
          <w:tab w:val="left" w:pos="851"/>
        </w:tabs>
        <w:spacing w:after="0" w:line="240" w:lineRule="auto"/>
        <w:ind w:left="0" w:firstLine="709"/>
        <w:jc w:val="both"/>
        <w:rPr>
          <w:rFonts w:ascii="Times New Roman" w:hAnsi="Times New Roman"/>
          <w:sz w:val="24"/>
          <w:szCs w:val="24"/>
        </w:rPr>
      </w:pPr>
      <w:r w:rsidRPr="00DD0AB9">
        <w:rPr>
          <w:rFonts w:ascii="Times New Roman" w:hAnsi="Times New Roman"/>
          <w:sz w:val="24"/>
          <w:szCs w:val="24"/>
        </w:rPr>
        <w:t xml:space="preserve">Если Заказчиком в аукционной документации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аукционной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w:t>
      </w:r>
    </w:p>
    <w:p w:rsidR="006769C8" w:rsidRPr="00DD0AB9" w:rsidRDefault="006769C8" w:rsidP="006769C8">
      <w:pPr>
        <w:pStyle w:val="a7"/>
        <w:tabs>
          <w:tab w:val="left" w:pos="851"/>
        </w:tabs>
        <w:spacing w:after="0" w:line="240" w:lineRule="auto"/>
        <w:ind w:left="0" w:firstLine="709"/>
        <w:jc w:val="both"/>
        <w:rPr>
          <w:rFonts w:ascii="Times New Roman" w:hAnsi="Times New Roman"/>
          <w:sz w:val="24"/>
          <w:szCs w:val="24"/>
        </w:rPr>
      </w:pPr>
      <w:r w:rsidRPr="00DD0AB9">
        <w:rPr>
          <w:rFonts w:ascii="Times New Roman" w:hAnsi="Times New Roman"/>
          <w:sz w:val="24"/>
          <w:szCs w:val="24"/>
        </w:rPr>
        <w:t>Описание поставляемого товара, выполняемой работы, оказываемой услуги должно носить объективный характер. В описании предмета электронного аукциона указываются функциональные, технические и качественные характеристики, эксплуатационные характеристики предмета закупки (при необходимости). В описание предмета электронного аукциона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предмета закупки, или осуществляется закупка товаров с целью их последующей реализации (продажи) в рамках основной деятельности Заказчика. При этом обязательным условием является включение в описание предмета электронного аукциона слов «или эквивалент»;</w:t>
      </w:r>
    </w:p>
    <w:p w:rsidR="006769C8" w:rsidRPr="00DD0AB9" w:rsidRDefault="006769C8" w:rsidP="006769C8">
      <w:pPr>
        <w:spacing w:after="0" w:line="240" w:lineRule="auto"/>
        <w:ind w:firstLine="540"/>
        <w:jc w:val="both"/>
        <w:rPr>
          <w:sz w:val="24"/>
          <w:szCs w:val="24"/>
        </w:rPr>
      </w:pPr>
      <w:r w:rsidRPr="00DD0AB9">
        <w:rPr>
          <w:sz w:val="24"/>
          <w:szCs w:val="24"/>
        </w:rPr>
        <w:t>2) требования к содержанию, форме, оформлению и составу заявки на участие в электронном аукционе и инструкцию по ее заполнению;</w:t>
      </w:r>
    </w:p>
    <w:p w:rsidR="006769C8" w:rsidRPr="00DD0AB9" w:rsidRDefault="006769C8" w:rsidP="006769C8">
      <w:pPr>
        <w:spacing w:after="0" w:line="240" w:lineRule="auto"/>
        <w:ind w:firstLine="567"/>
        <w:jc w:val="both"/>
        <w:rPr>
          <w:sz w:val="24"/>
          <w:szCs w:val="24"/>
        </w:rPr>
      </w:pPr>
      <w:r w:rsidRPr="00DD0AB9">
        <w:rPr>
          <w:sz w:val="24"/>
          <w:szCs w:val="24"/>
        </w:rPr>
        <w:t>3) требования к описанию участниками электронного аукциона поставляемого товара, который является предметом электронного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электронного аукциона выполняемой работы, оказываемой услуги, которые являются предметом электронного аукциона, их количественных и качественных характеристик;</w:t>
      </w:r>
    </w:p>
    <w:p w:rsidR="006769C8" w:rsidRPr="00DD0AB9" w:rsidRDefault="006769C8" w:rsidP="006769C8">
      <w:pPr>
        <w:spacing w:after="0" w:line="240" w:lineRule="auto"/>
        <w:ind w:firstLine="567"/>
        <w:jc w:val="both"/>
        <w:rPr>
          <w:sz w:val="24"/>
          <w:szCs w:val="24"/>
        </w:rPr>
      </w:pPr>
      <w:r w:rsidRPr="00DD0AB9">
        <w:rPr>
          <w:sz w:val="24"/>
          <w:szCs w:val="24"/>
        </w:rPr>
        <w:t>3</w:t>
      </w:r>
      <w:r w:rsidRPr="00DD0AB9">
        <w:rPr>
          <w:sz w:val="24"/>
          <w:szCs w:val="24"/>
          <w:vertAlign w:val="superscript"/>
        </w:rPr>
        <w:t>1</w:t>
      </w:r>
      <w:r w:rsidRPr="00DD0AB9">
        <w:rPr>
          <w:sz w:val="24"/>
          <w:szCs w:val="24"/>
        </w:rPr>
        <w:t>) в случае если предметом закупки является выполнение работы или оказание услуги для выполнения или оказания которых используется товар - требования к описанию участниками такого электронного аукциона используемого товара;</w:t>
      </w:r>
    </w:p>
    <w:p w:rsidR="006769C8" w:rsidRPr="00DD0AB9" w:rsidRDefault="006769C8" w:rsidP="006769C8">
      <w:pPr>
        <w:spacing w:after="0" w:line="240" w:lineRule="auto"/>
        <w:ind w:firstLine="540"/>
        <w:jc w:val="both"/>
        <w:rPr>
          <w:sz w:val="24"/>
          <w:szCs w:val="24"/>
        </w:rPr>
      </w:pPr>
      <w:r w:rsidRPr="00DD0AB9">
        <w:rPr>
          <w:sz w:val="24"/>
          <w:szCs w:val="24"/>
        </w:rPr>
        <w:t>4) условия и сроки (периоды) поставки товара, выполнения работы, оказания услуги;</w:t>
      </w:r>
    </w:p>
    <w:p w:rsidR="006769C8" w:rsidRPr="00DD0AB9" w:rsidRDefault="006769C8" w:rsidP="006769C8">
      <w:pPr>
        <w:spacing w:after="0" w:line="240" w:lineRule="auto"/>
        <w:ind w:firstLine="540"/>
        <w:jc w:val="both"/>
        <w:rPr>
          <w:sz w:val="24"/>
          <w:szCs w:val="24"/>
        </w:rPr>
      </w:pPr>
      <w:r w:rsidRPr="00DD0AB9">
        <w:rPr>
          <w:sz w:val="24"/>
          <w:szCs w:val="24"/>
        </w:rPr>
        <w:t>5) форма, сроки и порядок оплаты товара, работы, услуги;</w:t>
      </w:r>
    </w:p>
    <w:p w:rsidR="006769C8" w:rsidRPr="00DD0AB9" w:rsidRDefault="006769C8" w:rsidP="006769C8">
      <w:pPr>
        <w:spacing w:after="0" w:line="240" w:lineRule="auto"/>
        <w:ind w:firstLine="540"/>
        <w:jc w:val="both"/>
        <w:rPr>
          <w:sz w:val="24"/>
          <w:szCs w:val="24"/>
        </w:rPr>
      </w:pPr>
      <w:r w:rsidRPr="00DD0AB9">
        <w:rPr>
          <w:sz w:val="24"/>
          <w:szCs w:val="24"/>
        </w:rPr>
        <w:t>6) обоснование и порядок формирования начальной (максимальной) цены договора (с учетом или без учета расходов на перевозку, страхование, уплату таможенных пошлин, налогов и других обязательных платежей);</w:t>
      </w:r>
    </w:p>
    <w:p w:rsidR="006769C8" w:rsidRPr="00DD0AB9" w:rsidRDefault="006769C8" w:rsidP="006769C8">
      <w:pPr>
        <w:widowControl w:val="0"/>
        <w:spacing w:after="0" w:line="240" w:lineRule="auto"/>
        <w:ind w:firstLine="540"/>
        <w:jc w:val="both"/>
        <w:rPr>
          <w:sz w:val="24"/>
          <w:szCs w:val="24"/>
        </w:rPr>
      </w:pPr>
      <w:r w:rsidRPr="00DD0AB9">
        <w:rPr>
          <w:sz w:val="24"/>
          <w:szCs w:val="24"/>
        </w:rPr>
        <w:t xml:space="preserve">7) порядок, место, дата начала и дата окончания срока подачи заявок на участие в </w:t>
      </w:r>
      <w:r w:rsidRPr="00DD0AB9">
        <w:rPr>
          <w:sz w:val="24"/>
          <w:szCs w:val="24"/>
        </w:rPr>
        <w:lastRenderedPageBreak/>
        <w:t>закупке;</w:t>
      </w:r>
    </w:p>
    <w:p w:rsidR="006769C8" w:rsidRPr="00DD0AB9" w:rsidRDefault="006769C8" w:rsidP="006769C8">
      <w:pPr>
        <w:widowControl w:val="0"/>
        <w:spacing w:after="0" w:line="240" w:lineRule="auto"/>
        <w:ind w:firstLine="540"/>
        <w:jc w:val="both"/>
        <w:rPr>
          <w:sz w:val="24"/>
          <w:szCs w:val="24"/>
        </w:rPr>
      </w:pPr>
      <w:r w:rsidRPr="00DD0AB9">
        <w:rPr>
          <w:sz w:val="24"/>
          <w:szCs w:val="24"/>
        </w:rPr>
        <w:t>7</w:t>
      </w:r>
      <w:r w:rsidRPr="00DD0AB9">
        <w:rPr>
          <w:sz w:val="24"/>
          <w:szCs w:val="24"/>
          <w:vertAlign w:val="superscript"/>
        </w:rPr>
        <w:t>1</w:t>
      </w:r>
      <w:r w:rsidRPr="00DD0AB9">
        <w:rPr>
          <w:sz w:val="24"/>
          <w:szCs w:val="24"/>
        </w:rPr>
        <w:t>) место и дата рассмотрения предложений участников закупки и подведения итогов закупки;</w:t>
      </w:r>
    </w:p>
    <w:p w:rsidR="006769C8" w:rsidRPr="00DD0AB9" w:rsidRDefault="006769C8" w:rsidP="006769C8">
      <w:pPr>
        <w:spacing w:after="0" w:line="240" w:lineRule="auto"/>
        <w:ind w:firstLine="540"/>
        <w:jc w:val="both"/>
        <w:rPr>
          <w:sz w:val="24"/>
          <w:szCs w:val="24"/>
        </w:rPr>
      </w:pPr>
      <w:r w:rsidRPr="00DD0AB9">
        <w:rPr>
          <w:sz w:val="24"/>
          <w:szCs w:val="24"/>
        </w:rPr>
        <w:t>8) требования к участникам электронного аукциона и перечень документов, представляемых участниками аукциона для подтверждения их соответствия установленным требованиям;</w:t>
      </w:r>
    </w:p>
    <w:p w:rsidR="006769C8" w:rsidRPr="00DD0AB9" w:rsidRDefault="006769C8" w:rsidP="006769C8">
      <w:pPr>
        <w:spacing w:after="0" w:line="240" w:lineRule="auto"/>
        <w:ind w:firstLine="540"/>
        <w:jc w:val="both"/>
        <w:rPr>
          <w:sz w:val="24"/>
          <w:szCs w:val="24"/>
        </w:rPr>
      </w:pPr>
      <w:r w:rsidRPr="00DD0AB9">
        <w:rPr>
          <w:sz w:val="24"/>
          <w:szCs w:val="24"/>
        </w:rPr>
        <w:t>9) формы, порядок, дата начала и дата окончания срока предоставления участникам электронного аукциона разъяснений положений аукционной документации;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10) размер обеспечения заявки на участие в электронном аукционе, срок и порядок предоставления обеспечения заявки, в случае установления Заказчиком требования обеспечения заявки на участие в электронном аукционе;</w:t>
      </w:r>
    </w:p>
    <w:p w:rsidR="006769C8" w:rsidRPr="00DD0AB9" w:rsidRDefault="006769C8" w:rsidP="006769C8">
      <w:pPr>
        <w:spacing w:after="0" w:line="240" w:lineRule="auto"/>
        <w:ind w:firstLine="540"/>
        <w:jc w:val="both"/>
        <w:rPr>
          <w:sz w:val="24"/>
          <w:szCs w:val="24"/>
        </w:rPr>
      </w:pPr>
      <w:r w:rsidRPr="00DD0AB9">
        <w:rPr>
          <w:sz w:val="24"/>
          <w:szCs w:val="24"/>
        </w:rPr>
        <w:t>11) порядок и срок отзыва заявок на участие в электронном аукционе, порядок возврата заявок на участие в электронном аукционе (в том числе поступивших после окончания срока подачи заявок);</w:t>
      </w:r>
    </w:p>
    <w:p w:rsidR="006769C8" w:rsidRPr="00DD0AB9" w:rsidRDefault="006769C8" w:rsidP="006769C8">
      <w:pPr>
        <w:spacing w:after="0" w:line="240" w:lineRule="auto"/>
        <w:ind w:firstLine="540"/>
        <w:jc w:val="both"/>
        <w:rPr>
          <w:sz w:val="24"/>
          <w:szCs w:val="24"/>
        </w:rPr>
      </w:pPr>
      <w:r w:rsidRPr="00DD0AB9">
        <w:rPr>
          <w:sz w:val="24"/>
          <w:szCs w:val="24"/>
        </w:rPr>
        <w:t>12) порядок внесения изменений в заявки на участие в электронном аукционе;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13) сведения о возможности Заказчика изменить предусмотренные договором количество товаров, объем работ, услуг;</w:t>
      </w:r>
    </w:p>
    <w:p w:rsidR="006769C8" w:rsidRPr="00DD0AB9" w:rsidRDefault="006769C8" w:rsidP="006769C8">
      <w:pPr>
        <w:pStyle w:val="ConsPlusNormal"/>
        <w:tabs>
          <w:tab w:val="left" w:pos="5245"/>
        </w:tabs>
        <w:ind w:firstLine="540"/>
        <w:jc w:val="both"/>
        <w:rPr>
          <w:rFonts w:ascii="Times New Roman" w:hAnsi="Times New Roman"/>
          <w:sz w:val="24"/>
          <w:szCs w:val="24"/>
        </w:rPr>
      </w:pPr>
      <w:r w:rsidRPr="00DD0AB9">
        <w:rPr>
          <w:rFonts w:ascii="Times New Roman" w:hAnsi="Times New Roman"/>
          <w:sz w:val="24"/>
          <w:szCs w:val="24"/>
        </w:rPr>
        <w:t>14)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15) срок со дня размещения в Единой информационной системе протокола электронного аукциона, в течение которого победитель электронного аукциона должен подписать проект договора;</w:t>
      </w:r>
    </w:p>
    <w:p w:rsidR="006769C8" w:rsidRPr="00DD0AB9" w:rsidRDefault="006769C8" w:rsidP="006769C8">
      <w:pPr>
        <w:pStyle w:val="a7"/>
        <w:spacing w:after="0" w:line="240" w:lineRule="auto"/>
        <w:ind w:left="0" w:firstLine="567"/>
        <w:jc w:val="both"/>
        <w:rPr>
          <w:rFonts w:ascii="Times New Roman" w:hAnsi="Times New Roman"/>
          <w:sz w:val="24"/>
          <w:szCs w:val="24"/>
        </w:rPr>
      </w:pPr>
      <w:r w:rsidRPr="00DD0AB9">
        <w:rPr>
          <w:rFonts w:ascii="Times New Roman" w:hAnsi="Times New Roman"/>
          <w:sz w:val="24"/>
          <w:szCs w:val="24"/>
        </w:rPr>
        <w:t>16) источник финансирования закупки;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17) иную информацию, предусмотренную настоящим Положением, в том числе разделом 9</w:t>
      </w:r>
      <w:r w:rsidRPr="00DD0AB9">
        <w:rPr>
          <w:rFonts w:ascii="Times New Roman" w:hAnsi="Times New Roman"/>
          <w:sz w:val="24"/>
          <w:szCs w:val="24"/>
          <w:vertAlign w:val="superscript"/>
        </w:rPr>
        <w:t>1</w:t>
      </w:r>
      <w:r w:rsidRPr="00DD0AB9">
        <w:rPr>
          <w:rFonts w:ascii="Times New Roman" w:hAnsi="Times New Roman"/>
          <w:sz w:val="24"/>
          <w:szCs w:val="24"/>
        </w:rPr>
        <w:t xml:space="preserve">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22.3. Аукционная документация может содержать требование о соответствии поставляемого товара образцу или макету товара. В этом случае аукционная документация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22.4. К аукционной документации должен быть приложен проект договора, который является неотъемлемой частью аукционной документации.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22.5. В состав аукционной документации входит также техническое задание, в том числе спецификация поставляемых товаров, перечень работ, услуг.</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22.6. Аукционная документация подлежит обязательному размещению в Единой информационной системе одновременно с извещением о проведении электронного аукциона. Аукционная документация должна быть доступна для ознакомления в Единой информационной системе без взимания платы. Предоставление аукционной документации (в том числе по запросам заинтересованных лиц) до размещения извещения о проведении аукциона не допускается.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22.7. Сведения, содержащиеся в аукционной документации, должны соответствовать сведениям, указанным в извещении о проведении электронного аукциона.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22.8. После даты размещения извещения о проведении электронного аукциона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аукционную документацию в порядке, указанном в извещении о проведении аукциона. При этом аукционная документация предоставляется в форме документа на бумажном носителе после внесения данным лицом платы за предоставление аукционной документации, если данная плата установлена Заказчиком и указание об этом содержится в </w:t>
      </w:r>
      <w:r w:rsidRPr="00DD0AB9">
        <w:rPr>
          <w:rFonts w:ascii="Times New Roman" w:hAnsi="Times New Roman"/>
          <w:sz w:val="24"/>
          <w:szCs w:val="24"/>
        </w:rPr>
        <w:lastRenderedPageBreak/>
        <w:t>извещении о проведении аукциона, за исключением случаев предоставления аукционной документации в форме электронного документа.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 за исключением платы, которая может взиматься за предоставление аукционной документации на электронном носителе.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22.9. Заказчик вправе принять решение о внесении изменений в аукционную документацию не позднее чем за 5 (пять) дней до даты окончания срока подачи заявок на участие в электронном аукционе.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Изменения, вносимые в аукционную документацию,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Изменение предмета электронного аукциона, увеличение размера обеспечения заявок на участие в электронном аукционе не допускаются. </w:t>
      </w:r>
    </w:p>
    <w:p w:rsidR="006769C8" w:rsidRPr="00DD0AB9" w:rsidRDefault="006769C8" w:rsidP="006769C8">
      <w:pPr>
        <w:spacing w:after="0" w:line="240" w:lineRule="auto"/>
        <w:ind w:firstLine="540"/>
        <w:jc w:val="both"/>
        <w:rPr>
          <w:sz w:val="24"/>
          <w:szCs w:val="24"/>
        </w:rPr>
      </w:pPr>
      <w:r w:rsidRPr="00DD0AB9">
        <w:rPr>
          <w:sz w:val="24"/>
          <w:szCs w:val="24"/>
        </w:rPr>
        <w:t>В случае если изменения в аукционную документацию внесены Заказчиком позднее чем за 15 дней до даты окончания подачи заявок на участие в электронном аукционе, срок подачи заявок на участие в таком аукционе должен быть продлен так, чтобы с даты размещения в Единой информационной системе внесенных в аукционную документацию изменений до даты окончания срока подачи заявок на участие в электронном аукционе такой срок составлял не менее чем 15 дней.</w:t>
      </w:r>
    </w:p>
    <w:p w:rsidR="006769C8" w:rsidRPr="00DD0AB9" w:rsidRDefault="006769C8" w:rsidP="006769C8">
      <w:pPr>
        <w:pStyle w:val="a7"/>
        <w:spacing w:after="0" w:line="240" w:lineRule="auto"/>
        <w:ind w:left="0" w:firstLine="709"/>
        <w:jc w:val="both"/>
        <w:rPr>
          <w:rFonts w:ascii="Times New Roman" w:hAnsi="Times New Roman"/>
          <w:sz w:val="24"/>
          <w:szCs w:val="24"/>
        </w:rPr>
      </w:pPr>
      <w:r w:rsidRPr="00DD0AB9">
        <w:rPr>
          <w:rFonts w:ascii="Times New Roman" w:hAnsi="Times New Roman"/>
          <w:sz w:val="24"/>
          <w:szCs w:val="24"/>
        </w:rPr>
        <w:t xml:space="preserve">22.10. Любой участник электронного аукциона вправе направить в письменной форме Заказчику запрос о разъяснении положений аукционной документации. </w:t>
      </w:r>
    </w:p>
    <w:p w:rsidR="006769C8" w:rsidRPr="00DD0AB9" w:rsidRDefault="006769C8" w:rsidP="006769C8">
      <w:pPr>
        <w:spacing w:after="0" w:line="240" w:lineRule="auto"/>
        <w:ind w:firstLine="540"/>
        <w:jc w:val="both"/>
        <w:rPr>
          <w:sz w:val="24"/>
          <w:szCs w:val="24"/>
        </w:rPr>
      </w:pPr>
      <w:r w:rsidRPr="00DD0AB9">
        <w:rPr>
          <w:sz w:val="24"/>
          <w:szCs w:val="24"/>
        </w:rPr>
        <w:t xml:space="preserve">В течение 2 рабочих дней с даты поступления указанного запроса Заказчик обязан направить в письменной форме или в форме электронного документа разъяснения положений аукционной документации, если указанный запрос поступил к Заказчику не позднее чем за 5 дней до даты окончания срока подачи заявок на участие в аукционе в электронной форме. </w:t>
      </w:r>
    </w:p>
    <w:p w:rsidR="006769C8" w:rsidRPr="00DD0AB9" w:rsidRDefault="006769C8" w:rsidP="006769C8">
      <w:pPr>
        <w:spacing w:after="0" w:line="240" w:lineRule="auto"/>
        <w:ind w:firstLine="709"/>
        <w:jc w:val="both"/>
        <w:rPr>
          <w:sz w:val="24"/>
          <w:szCs w:val="24"/>
        </w:rPr>
      </w:pPr>
      <w:r w:rsidRPr="00DD0AB9">
        <w:rPr>
          <w:sz w:val="24"/>
          <w:szCs w:val="24"/>
        </w:rPr>
        <w:t>Не позднее чем в течение 3 дней со дня предоставления разъяснений указанные разъяснения должны быть размещены Заказчиком в Единой информационной системе с содержанием запроса на разъяснение положений аукционной документации, без указания участника аукциона в электронной форме, от которого поступил запрос. Разъяснение положений аукционной документации не должно изменять ее суть.</w:t>
      </w:r>
    </w:p>
    <w:p w:rsidR="006769C8" w:rsidRPr="00DD0AB9" w:rsidRDefault="006769C8" w:rsidP="006769C8">
      <w:pPr>
        <w:spacing w:after="0" w:line="240" w:lineRule="auto"/>
        <w:ind w:firstLine="709"/>
        <w:jc w:val="both"/>
        <w:rPr>
          <w:sz w:val="24"/>
          <w:szCs w:val="24"/>
        </w:rPr>
      </w:pPr>
    </w:p>
    <w:p w:rsidR="006769C8" w:rsidRPr="00DD0AB9" w:rsidRDefault="006769C8" w:rsidP="006769C8">
      <w:pPr>
        <w:pStyle w:val="1"/>
        <w:rPr>
          <w:sz w:val="24"/>
          <w:szCs w:val="24"/>
        </w:rPr>
      </w:pPr>
      <w:r w:rsidRPr="00DD0AB9">
        <w:rPr>
          <w:sz w:val="24"/>
          <w:szCs w:val="24"/>
        </w:rPr>
        <w:t>23. Порядок подачи заявок на участие в аукционе</w:t>
      </w:r>
    </w:p>
    <w:p w:rsidR="006769C8" w:rsidRPr="00DD0AB9" w:rsidRDefault="006769C8" w:rsidP="006769C8">
      <w:pPr>
        <w:pStyle w:val="ConsPlusNormal"/>
        <w:ind w:firstLine="567"/>
        <w:jc w:val="center"/>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23.1. Для участия в аукционе участник аукциона подает заявку на участие в аукционе в срок, которые установлены аукционной документацией.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Заявка на участие в электронном аукционе направляется участником электронного аукциона оператору электронной площадки.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23.2. Подача заявок на участие в электронном аукционе осуществляется только лицами, получившими аккредитацию на электронной площадке.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23.3. Заявка на участие в электронном аукционе должна содержать:</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 сведения и документы об участнике электронного аукциона, подавшем такую заявку: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электронного аукциона (при их наличии);</w:t>
      </w:r>
    </w:p>
    <w:p w:rsidR="006769C8" w:rsidRPr="00DD0AB9" w:rsidRDefault="006769C8" w:rsidP="006769C8">
      <w:pPr>
        <w:spacing w:after="0" w:line="240" w:lineRule="auto"/>
        <w:ind w:firstLine="540"/>
        <w:jc w:val="both"/>
        <w:rPr>
          <w:sz w:val="24"/>
          <w:szCs w:val="24"/>
        </w:rPr>
      </w:pPr>
      <w:r w:rsidRPr="00DD0AB9">
        <w:rPr>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w:t>
      </w:r>
      <w:r w:rsidRPr="00DD0AB9">
        <w:rPr>
          <w:rFonts w:ascii="Times New Roman" w:hAnsi="Times New Roman"/>
          <w:sz w:val="24"/>
          <w:szCs w:val="24"/>
        </w:rPr>
        <w:lastRenderedPageBreak/>
        <w:t>исполнительного органа участника электронного аукциона;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юридических лиц, полученную не ранее чем за 30 дней до дня размещения в Единой информационной системе извещения о проведении электронного аукциона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электронного аукциона;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документы, подтверждающие полномочия лица на осуществление действий от имени участника электронного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электронного аукциона без доверенности (руководитель). В случае если от имени участника аукциона действует иное лицо, заявка на участие в электронном аукционе должна содержать также доверенность на осуществление действий от имени участника электронного аукциона, заверенную печатью участника электронного аукциона (при наличии) и подписанную руководителем участника электронного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электронного аукциона, заявка на участие в электронном аукционе должна содержать также документ, подтверждающий полномочия такого лица;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копии учредительных документов участника электронного аукциона (для юридических лиц);</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электронного аукциона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электронном аукционе,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 случае если получение указанных решений до истечения срока подачи заявок на участие в электронном аукционе для участника электронного аукциона  невозможно в силу необходимости соблюдения установленного законодательством и учредительными документами участника электронного аукциона порядка созыва заседания органа, к компетенции которого относится вопрос об одобрении или о совершении  сделок, участник электронного аукциона обязан представить письмо, содержащее обязательство в случае признания его победителем электронного аукциона представить вышеуказанные решения до момента заключения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 случае если участниками электронного аукциона могут являться только субъекты малого и среднего предпринимательства, участник электронного аукциона представляет декларацию о его принадлежности к субъектам малого и среднего предпринимательства;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lastRenderedPageBreak/>
        <w:t xml:space="preserve">2) </w:t>
      </w:r>
      <w:r w:rsidRPr="00DD0AB9">
        <w:rPr>
          <w:rStyle w:val="blk"/>
          <w:rFonts w:ascii="Times New Roman" w:hAnsi="Times New Roman"/>
          <w:sz w:val="24"/>
          <w:szCs w:val="24"/>
        </w:rPr>
        <w:t xml:space="preserve">согласие участника </w:t>
      </w:r>
      <w:r w:rsidRPr="00DD0AB9">
        <w:rPr>
          <w:rFonts w:ascii="Times New Roman" w:hAnsi="Times New Roman"/>
          <w:sz w:val="24"/>
          <w:szCs w:val="24"/>
        </w:rPr>
        <w:t xml:space="preserve">электронного </w:t>
      </w:r>
      <w:r w:rsidRPr="00DD0AB9">
        <w:rPr>
          <w:rStyle w:val="blk"/>
          <w:rFonts w:ascii="Times New Roman" w:hAnsi="Times New Roman"/>
          <w:sz w:val="24"/>
          <w:szCs w:val="24"/>
        </w:rPr>
        <w:t>аукциона исполнить условия договора, указанные в извещении о проведении</w:t>
      </w:r>
      <w:r w:rsidRPr="00DD0AB9">
        <w:rPr>
          <w:rFonts w:ascii="Times New Roman" w:hAnsi="Times New Roman"/>
          <w:sz w:val="24"/>
          <w:szCs w:val="24"/>
        </w:rPr>
        <w:t xml:space="preserve"> электронного </w:t>
      </w:r>
      <w:r w:rsidRPr="00DD0AB9">
        <w:rPr>
          <w:rStyle w:val="blk"/>
          <w:rFonts w:ascii="Times New Roman" w:hAnsi="Times New Roman"/>
          <w:sz w:val="24"/>
          <w:szCs w:val="24"/>
        </w:rPr>
        <w:t>аукциона, аукционной документации, наименование и характеристики поставляемого товара в случае осуществления поставки товара.</w:t>
      </w:r>
      <w:r w:rsidRPr="00DD0AB9">
        <w:rPr>
          <w:rFonts w:ascii="Times New Roman" w:hAnsi="Times New Roman"/>
          <w:sz w:val="24"/>
          <w:szCs w:val="24"/>
        </w:rPr>
        <w:t xml:space="preserve"> В случаях, предусмотренных аукционной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6769C8" w:rsidRPr="00DD0AB9" w:rsidRDefault="006769C8" w:rsidP="006769C8">
      <w:pPr>
        <w:spacing w:after="0" w:line="240" w:lineRule="auto"/>
        <w:ind w:firstLine="709"/>
        <w:jc w:val="both"/>
        <w:rPr>
          <w:sz w:val="24"/>
          <w:szCs w:val="24"/>
        </w:rPr>
      </w:pPr>
      <w:r w:rsidRPr="00DD0AB9">
        <w:rPr>
          <w:sz w:val="24"/>
          <w:szCs w:val="24"/>
        </w:rPr>
        <w:t>2</w:t>
      </w:r>
      <w:r w:rsidRPr="00DD0AB9">
        <w:rPr>
          <w:sz w:val="24"/>
          <w:szCs w:val="24"/>
          <w:vertAlign w:val="superscript"/>
        </w:rPr>
        <w:t>1</w:t>
      </w:r>
      <w:r w:rsidRPr="00DD0AB9">
        <w:rPr>
          <w:sz w:val="24"/>
          <w:szCs w:val="24"/>
        </w:rPr>
        <w:t>) в случае если предметом закупки является выполнение работы или оказание услуги, для выполнения или оказания которых используется товар:</w:t>
      </w:r>
    </w:p>
    <w:p w:rsidR="006769C8" w:rsidRPr="00DD0AB9" w:rsidRDefault="006769C8" w:rsidP="006769C8">
      <w:pPr>
        <w:spacing w:after="0" w:line="240" w:lineRule="auto"/>
        <w:ind w:firstLine="709"/>
        <w:jc w:val="both"/>
        <w:rPr>
          <w:sz w:val="24"/>
          <w:szCs w:val="24"/>
        </w:rPr>
      </w:pPr>
      <w:r w:rsidRPr="00DD0AB9">
        <w:rPr>
          <w:sz w:val="24"/>
          <w:szCs w:val="24"/>
        </w:rPr>
        <w:t>согласие, предусмотренное подпунктом 2 настоящего пункта, в том числе согласие на использование товара, в отношении которого в аукционной документации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либо согласие, предусмотренное подпунктом 2 настоящего пункта,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если участник такого аукциона в электронной форме предлагает для использования товар, который является эквивалентным товару, указанному в данной документации, конкретные показатели товара, соответствующие значениям эквивалентности, установленным аукционной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а также требование о необходимости указания в заявке на участие в аукционе в электронной форме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6769C8" w:rsidRPr="00DD0AB9" w:rsidRDefault="006769C8" w:rsidP="006769C8">
      <w:pPr>
        <w:spacing w:after="0" w:line="240" w:lineRule="auto"/>
        <w:ind w:firstLine="709"/>
        <w:jc w:val="both"/>
        <w:rPr>
          <w:sz w:val="24"/>
          <w:szCs w:val="24"/>
        </w:rPr>
      </w:pPr>
      <w:r w:rsidRPr="00DD0AB9">
        <w:rPr>
          <w:sz w:val="24"/>
          <w:szCs w:val="24"/>
        </w:rPr>
        <w:t>согласие, предусмотренное подпунктом 2 настоящего пункта, а также конкретные показатели используемого товара, соответствующие значениям, установленным аукционной документацией,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w:t>
      </w:r>
      <w:r w:rsidRPr="00DD0AB9">
        <w:rPr>
          <w:rFonts w:ascii="Times New Roman" w:hAnsi="Times New Roman"/>
          <w:sz w:val="24"/>
          <w:szCs w:val="24"/>
          <w:vertAlign w:val="superscript"/>
        </w:rPr>
        <w:t>2</w:t>
      </w:r>
      <w:r w:rsidRPr="00DD0AB9">
        <w:rPr>
          <w:rFonts w:ascii="Times New Roman" w:hAnsi="Times New Roman"/>
          <w:sz w:val="24"/>
          <w:szCs w:val="24"/>
        </w:rPr>
        <w:t xml:space="preserve">) указание (декларирование) наименования страны происхождения поставляемых товаров. Отсутствие в заявке на участие в электронном аукционе указания (декларирования) страны происхождения поставляемого товара не является основанием для отклонения заявки на участие в </w:t>
      </w:r>
      <w:proofErr w:type="gramStart"/>
      <w:r w:rsidRPr="00DD0AB9">
        <w:rPr>
          <w:rFonts w:ascii="Times New Roman" w:hAnsi="Times New Roman"/>
          <w:sz w:val="24"/>
          <w:szCs w:val="24"/>
        </w:rPr>
        <w:t>электронном аукционе</w:t>
      </w:r>
      <w:proofErr w:type="gramEnd"/>
      <w:r w:rsidRPr="00DD0AB9">
        <w:rPr>
          <w:rFonts w:ascii="Times New Roman" w:hAnsi="Times New Roman"/>
          <w:sz w:val="24"/>
          <w:szCs w:val="24"/>
        </w:rPr>
        <w:t xml:space="preserve"> и такая заявка рассматривается как содержащая предложение о поставке иностранных товаров;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 документы или копии документов, подтверждающие соответствие участника электронного аукциона установленным аукционной документацией требованиям;</w:t>
      </w:r>
    </w:p>
    <w:p w:rsidR="006769C8" w:rsidRPr="00DD0AB9" w:rsidRDefault="006769C8" w:rsidP="006769C8">
      <w:pPr>
        <w:spacing w:after="0" w:line="240" w:lineRule="auto"/>
        <w:ind w:firstLine="540"/>
        <w:jc w:val="both"/>
        <w:outlineLvl w:val="0"/>
        <w:rPr>
          <w:sz w:val="24"/>
          <w:szCs w:val="24"/>
        </w:rPr>
      </w:pPr>
      <w:r w:rsidRPr="00DD0AB9">
        <w:rPr>
          <w:sz w:val="24"/>
          <w:szCs w:val="24"/>
        </w:rPr>
        <w:t>4) согласие субъекта персональных данных на обработку его персональных данных (для участника электронного аукциона – физического лица).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23.4. Заявка на участие в электронном аукционе может содержать эскиз, рисунок, чертеж, фотографию, иное изображение товара, образец (пробу) товара, закупка которого осуществляется.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23.5. Заявка на участие в электронном аукционе, 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lastRenderedPageBreak/>
        <w:t>23.6. Требовать от участника электронного аукциона документы и сведения, за исключением предусмотренных настоящим Положением, не допускается.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23.7. Прием заявок на участие в электронном аукционе прекращается в день и время, указанное в извещении о проведении электронного аукциона.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23.8. Участники электронного аукциона, подавшие заявки на участие в электронном аукционе, обязаны обеспечить конфиденциальность сведений, содержащихся в таких заявках, до открытия доступа Заказчику к заявкам на участие в электронном аукционе.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23.9. Участник электронного аукциона вправе подать только одну заявку на участие в электронном аукционе.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23.10. Заказчик обеспечивает рассмотрение заявок только в установленном настоящим Положением порядке после открытия доступа к заявкам.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23.11. Участник электронного аукциона, подавший заявку на участие в электронном аукционе, вправе изменить или отозвать заявку на участие в электронном аукционе в любое время до момента открытия доступа к заявкам на участие в электронном аукционе.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23.12.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электронный аукцион признается несостоявшимся.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23.13. Порядок возврата участникам электронного аукциона денежных средств, внесенных в качестве обеспечения заявок на участие в электронном аукционе, если таковое требование обеспечения заявки на участие в электронном аукционе было установлено в аукционной документации, определяется разделом 9 настоящего Положения.</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24. Рассмотрение заявок на участие в электронном аукционе</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spacing w:after="0" w:line="240" w:lineRule="auto"/>
        <w:ind w:firstLine="539"/>
        <w:jc w:val="both"/>
        <w:rPr>
          <w:sz w:val="24"/>
          <w:szCs w:val="24"/>
        </w:rPr>
      </w:pPr>
      <w:r w:rsidRPr="00DD0AB9">
        <w:rPr>
          <w:sz w:val="24"/>
          <w:szCs w:val="24"/>
        </w:rPr>
        <w:t>24.1. Комиссия рассматривает заявки на участие в электронном аукционе на соответствие требованиям, установленным аукционной документацией, и осуществляет проверку соответствия участников электронного аукциона требованиям, установленным аукционной документацией.</w:t>
      </w:r>
    </w:p>
    <w:p w:rsidR="006769C8" w:rsidRPr="00DD0AB9" w:rsidRDefault="006769C8" w:rsidP="006769C8">
      <w:pPr>
        <w:pStyle w:val="ConsPlusNormal"/>
        <w:ind w:firstLine="539"/>
        <w:jc w:val="both"/>
        <w:rPr>
          <w:rFonts w:ascii="Times New Roman" w:hAnsi="Times New Roman"/>
          <w:sz w:val="24"/>
          <w:szCs w:val="24"/>
        </w:rPr>
      </w:pPr>
      <w:r w:rsidRPr="00DD0AB9">
        <w:rPr>
          <w:rFonts w:ascii="Times New Roman" w:hAnsi="Times New Roman"/>
          <w:sz w:val="24"/>
          <w:szCs w:val="24"/>
        </w:rPr>
        <w:t>24.2. Срок рассмотрения заявок на участие в электронном аукционе не может превышать 7 дней с даты окончания срока подачи заявок.</w:t>
      </w:r>
    </w:p>
    <w:p w:rsidR="006769C8" w:rsidRPr="00DD0AB9" w:rsidRDefault="006769C8" w:rsidP="006769C8">
      <w:pPr>
        <w:pStyle w:val="ConsPlusNormal"/>
        <w:ind w:firstLine="539"/>
        <w:jc w:val="both"/>
        <w:rPr>
          <w:rFonts w:ascii="Times New Roman" w:hAnsi="Times New Roman"/>
          <w:sz w:val="24"/>
          <w:szCs w:val="24"/>
        </w:rPr>
      </w:pPr>
      <w:r w:rsidRPr="00DD0AB9">
        <w:rPr>
          <w:rFonts w:ascii="Times New Roman" w:hAnsi="Times New Roman"/>
          <w:sz w:val="24"/>
          <w:szCs w:val="24"/>
        </w:rPr>
        <w:t>24.3. В рамках рассмотрения заявок на участие в электронном аукционе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24.4. При рассмотрении заявок на участие в электронном аукционе участник электронного аукциона не допускается Комиссией к участию в электронном аукционе в случаях, предусмотренных пунктом 8.3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24.5. Результаты рассмотрения заявок на участие в электронном аукционе фиксируются в протоколе рассмотрения таких заявок, в котором должна содержаться следующая информация: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сведения об объеме, цене закупаемых товаров, работ, услуг, сроке исполнения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место, дата, время проведения рассмотрения заявок;</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общее количество поступивших заявок на участие в электронном аукционе, перечень участников электронного аукциона, подавших заявки на участие в электронном аукционе;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поименный состав присутствующих членов Комиссии при рассмотрении заявок;</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электронного аукциона, заявка </w:t>
      </w:r>
      <w:proofErr w:type="gramStart"/>
      <w:r w:rsidRPr="00DD0AB9">
        <w:rPr>
          <w:rFonts w:ascii="Times New Roman" w:hAnsi="Times New Roman"/>
          <w:sz w:val="24"/>
          <w:szCs w:val="24"/>
        </w:rPr>
        <w:t>на участие</w:t>
      </w:r>
      <w:proofErr w:type="gramEnd"/>
      <w:r w:rsidRPr="00DD0AB9">
        <w:rPr>
          <w:rFonts w:ascii="Times New Roman" w:hAnsi="Times New Roman"/>
          <w:sz w:val="24"/>
          <w:szCs w:val="24"/>
        </w:rPr>
        <w:t xml:space="preserve"> в электронном аукционе которого рассмотрена;</w:t>
      </w:r>
    </w:p>
    <w:p w:rsidR="006769C8" w:rsidRPr="00DD0AB9" w:rsidRDefault="006769C8" w:rsidP="006769C8">
      <w:pPr>
        <w:spacing w:after="0" w:line="240" w:lineRule="auto"/>
        <w:ind w:firstLine="540"/>
        <w:jc w:val="both"/>
        <w:rPr>
          <w:sz w:val="24"/>
          <w:szCs w:val="24"/>
        </w:rPr>
      </w:pPr>
      <w:r w:rsidRPr="00DD0AB9">
        <w:rPr>
          <w:sz w:val="24"/>
          <w:szCs w:val="24"/>
        </w:rPr>
        <w:t xml:space="preserve">решение о допуске участника электронного аукциона к участию в электронном аукционе и признании его участником электронного аукциона или об отказе в допуске участника </w:t>
      </w:r>
      <w:r w:rsidRPr="00DD0AB9">
        <w:rPr>
          <w:sz w:val="24"/>
          <w:szCs w:val="24"/>
        </w:rPr>
        <w:lastRenderedPageBreak/>
        <w:t>электронного аукциона к участию в электронном аукционе с обоснованием такого решения и с указанием положений настоящего Положения, которым не соответствует участник электронного аукциона, положений аукционной документации, которым не соответствует заявка на участие в электронном аукционе этого участника электронного аукциона, положений такой заявки на участие в электронном аукционе, которые не соответствуют требованиям аукционной документации;</w:t>
      </w:r>
    </w:p>
    <w:p w:rsidR="006769C8" w:rsidRPr="00DD0AB9" w:rsidRDefault="006769C8" w:rsidP="006769C8">
      <w:pPr>
        <w:spacing w:after="0" w:line="240" w:lineRule="auto"/>
        <w:ind w:firstLine="540"/>
        <w:jc w:val="both"/>
        <w:rPr>
          <w:sz w:val="24"/>
          <w:szCs w:val="24"/>
        </w:rPr>
      </w:pPr>
      <w:r w:rsidRPr="00DD0AB9">
        <w:rPr>
          <w:sz w:val="24"/>
          <w:szCs w:val="24"/>
        </w:rPr>
        <w:t>информацию о признании электронного аукциона несостоявшимся в случаях, предусмотренных настоящим Положением, с указанием оснований признания его таковым.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24.6. Протокол рассмотрения заявок на участие в электронном аукционе подписывается всеми присутствующими членами Комиссии, направляется оператору электронной </w:t>
      </w:r>
      <w:proofErr w:type="gramStart"/>
      <w:r w:rsidRPr="00DD0AB9">
        <w:rPr>
          <w:rFonts w:ascii="Times New Roman" w:hAnsi="Times New Roman"/>
          <w:sz w:val="24"/>
          <w:szCs w:val="24"/>
        </w:rPr>
        <w:t>площадки  и</w:t>
      </w:r>
      <w:proofErr w:type="gramEnd"/>
      <w:r w:rsidRPr="00DD0AB9">
        <w:rPr>
          <w:rFonts w:ascii="Times New Roman" w:hAnsi="Times New Roman"/>
          <w:sz w:val="24"/>
          <w:szCs w:val="24"/>
        </w:rPr>
        <w:t xml:space="preserve"> размещается в Единой информационной системе не позднее чем через 3 дня со дня подписания протокола рассмотрения заявок на участие в электронном аукционе.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Протокол рассмотрения заявок на участие в электронном аукционе составляется в 1 экземпляре, который хранится у Заказчика.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24.7. В случае если по окончании срока подачи заявок на участие в электронном аукционе подана только одна заявка на участие в электронном аукционе или не подано ни одной заявки на участие в электронном аукционе, в указанный протокол вносится информация о признании электронного аукциона несостоявшимся.</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24.8. В случае если на основании результатов рассмотрения заявок на участие в электронном аукционе принято решение об отказе в допуске к участию в электронном аукционе всех участников электронного аукциона, подавших заявки на участие в электронном аукционе, о признании только одного участника электронного аукциона, подавшего заявку на участие в электронном аукционе, участником электронного аукциона, если по окончании срока подачи заявок на участие в электронном аукционе подана только одна заявка на участие в электронном аукционе или не подана ни одна заявка на участие в электронном аукционе, электронный аукцион признается несостоявшимся.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24.9. В случае установления факта подачи одним участником электронного аукциона двух и более заявок на участие в электронном аукционе при условии, что поданные ранее заявки таким участником электронного аукциона не отозваны, все заявки на участие в электронном аукционе такого участника не рассматриваются.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24.10. Заказчик обязан осуществлять аудиозапись, а также вправе осуществлять видеозапись рассмотрения заявок на участие в электронном аукционе.</w:t>
      </w:r>
    </w:p>
    <w:p w:rsidR="006769C8" w:rsidRPr="00DD0AB9" w:rsidRDefault="006769C8" w:rsidP="006769C8">
      <w:pPr>
        <w:pStyle w:val="ConsPlusNormal"/>
        <w:ind w:firstLine="567"/>
        <w:jc w:val="both"/>
        <w:rPr>
          <w:rFonts w:ascii="Times New Roman" w:hAnsi="Times New Roman"/>
          <w:sz w:val="24"/>
          <w:szCs w:val="24"/>
        </w:rPr>
      </w:pPr>
    </w:p>
    <w:p w:rsidR="006769C8" w:rsidRPr="00DD0AB9" w:rsidRDefault="006769C8" w:rsidP="006769C8">
      <w:pPr>
        <w:spacing w:after="0" w:line="240" w:lineRule="auto"/>
        <w:jc w:val="center"/>
        <w:outlineLvl w:val="0"/>
        <w:rPr>
          <w:sz w:val="24"/>
          <w:szCs w:val="24"/>
        </w:rPr>
      </w:pPr>
      <w:r w:rsidRPr="00DD0AB9">
        <w:rPr>
          <w:sz w:val="24"/>
          <w:szCs w:val="24"/>
        </w:rPr>
        <w:t>25. Порядок проведения электронного аукциона</w:t>
      </w:r>
    </w:p>
    <w:p w:rsidR="006769C8" w:rsidRPr="00DD0AB9" w:rsidRDefault="006769C8" w:rsidP="006769C8">
      <w:pPr>
        <w:spacing w:after="0" w:line="240" w:lineRule="auto"/>
        <w:ind w:firstLine="540"/>
        <w:jc w:val="both"/>
        <w:rPr>
          <w:sz w:val="24"/>
          <w:szCs w:val="24"/>
        </w:rPr>
      </w:pPr>
    </w:p>
    <w:p w:rsidR="006769C8" w:rsidRPr="00DD0AB9" w:rsidRDefault="006769C8" w:rsidP="006769C8">
      <w:pPr>
        <w:spacing w:after="0" w:line="240" w:lineRule="auto"/>
        <w:ind w:firstLine="540"/>
        <w:jc w:val="both"/>
        <w:rPr>
          <w:sz w:val="24"/>
          <w:szCs w:val="24"/>
        </w:rPr>
      </w:pPr>
      <w:r w:rsidRPr="00DD0AB9">
        <w:rPr>
          <w:sz w:val="24"/>
          <w:szCs w:val="24"/>
        </w:rPr>
        <w:t>25.1. В электронном аукционе могут участвовать только аккредитованные в соответствии с регламентом электронной площадки и допущенные к участию в электронном аукционе его участники.</w:t>
      </w:r>
    </w:p>
    <w:p w:rsidR="006769C8" w:rsidRPr="00DD0AB9" w:rsidRDefault="006769C8" w:rsidP="006769C8">
      <w:pPr>
        <w:spacing w:after="0" w:line="240" w:lineRule="auto"/>
        <w:ind w:firstLine="540"/>
        <w:jc w:val="both"/>
        <w:rPr>
          <w:sz w:val="24"/>
          <w:szCs w:val="24"/>
        </w:rPr>
      </w:pPr>
      <w:r w:rsidRPr="00DD0AB9">
        <w:rPr>
          <w:sz w:val="24"/>
          <w:szCs w:val="24"/>
        </w:rPr>
        <w:t>25.2. Электронный аукцион проводится на электронной площадке в указанный в извещении о его проведении и определенный в соответствии с пунктом 25.3 настоящего Положения день. 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Заказчик.</w:t>
      </w:r>
    </w:p>
    <w:p w:rsidR="006769C8" w:rsidRPr="00DD0AB9" w:rsidRDefault="006769C8" w:rsidP="006769C8">
      <w:pPr>
        <w:spacing w:after="0" w:line="240" w:lineRule="auto"/>
        <w:ind w:firstLine="540"/>
        <w:jc w:val="both"/>
        <w:rPr>
          <w:sz w:val="24"/>
          <w:szCs w:val="24"/>
        </w:rPr>
      </w:pPr>
      <w:r w:rsidRPr="00DD0AB9">
        <w:rPr>
          <w:sz w:val="24"/>
          <w:szCs w:val="24"/>
        </w:rPr>
        <w:t>25.3. Днем проведения электронного аукциона является рабочий день, следующий после истечения 2 дней с даты окончания срока рассмотрения заявок на участие в электронном аукционе.</w:t>
      </w:r>
    </w:p>
    <w:p w:rsidR="006769C8" w:rsidRPr="00DD0AB9" w:rsidRDefault="006769C8" w:rsidP="006769C8">
      <w:pPr>
        <w:spacing w:after="0" w:line="240" w:lineRule="auto"/>
        <w:ind w:firstLine="540"/>
        <w:jc w:val="both"/>
        <w:rPr>
          <w:sz w:val="24"/>
          <w:szCs w:val="24"/>
        </w:rPr>
      </w:pPr>
      <w:r w:rsidRPr="00DD0AB9">
        <w:rPr>
          <w:sz w:val="24"/>
          <w:szCs w:val="24"/>
        </w:rPr>
        <w:t>25.4. 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rsidR="006769C8" w:rsidRPr="00DD0AB9" w:rsidRDefault="006769C8" w:rsidP="006769C8">
      <w:pPr>
        <w:spacing w:after="0" w:line="240" w:lineRule="auto"/>
        <w:ind w:firstLine="540"/>
        <w:jc w:val="both"/>
        <w:rPr>
          <w:sz w:val="24"/>
          <w:szCs w:val="24"/>
        </w:rPr>
      </w:pPr>
      <w:r w:rsidRPr="00DD0AB9">
        <w:rPr>
          <w:sz w:val="24"/>
          <w:szCs w:val="24"/>
        </w:rPr>
        <w:t xml:space="preserve">25.5. Если в аукционной документации указана общая начальная (максимальная) цена запасных частей к технике, оборудованию либо в случае, предусмотренном пунктом 21.3 настоящего Положения, начальная (максимальная) цена единицы товара, работы или услуги, </w:t>
      </w:r>
      <w:r w:rsidRPr="00DD0AB9">
        <w:rPr>
          <w:sz w:val="24"/>
          <w:szCs w:val="24"/>
        </w:rPr>
        <w:lastRenderedPageBreak/>
        <w:t>такой электронный аукцион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6769C8" w:rsidRPr="00DD0AB9" w:rsidRDefault="006769C8" w:rsidP="006769C8">
      <w:pPr>
        <w:spacing w:after="0" w:line="240" w:lineRule="auto"/>
        <w:ind w:firstLine="540"/>
        <w:jc w:val="both"/>
        <w:rPr>
          <w:sz w:val="24"/>
          <w:szCs w:val="24"/>
        </w:rPr>
      </w:pPr>
      <w:r w:rsidRPr="00DD0AB9">
        <w:rPr>
          <w:sz w:val="24"/>
          <w:szCs w:val="24"/>
        </w:rPr>
        <w:t>25.6. Величина снижения начальной (максимальной) цены договора (далее - «шаг аукциона») составляет от 0,5 процента до 5 процентов начальной (максимальной) цены договора.</w:t>
      </w:r>
    </w:p>
    <w:p w:rsidR="006769C8" w:rsidRPr="00DD0AB9" w:rsidRDefault="006769C8" w:rsidP="006769C8">
      <w:pPr>
        <w:spacing w:after="0" w:line="240" w:lineRule="auto"/>
        <w:ind w:firstLine="540"/>
        <w:jc w:val="both"/>
        <w:rPr>
          <w:sz w:val="24"/>
          <w:szCs w:val="24"/>
        </w:rPr>
      </w:pPr>
      <w:r w:rsidRPr="00DD0AB9">
        <w:rPr>
          <w:sz w:val="24"/>
          <w:szCs w:val="24"/>
        </w:rPr>
        <w:t>25.7. При проведении электронного аукциона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rsidR="006769C8" w:rsidRPr="00DD0AB9" w:rsidRDefault="006769C8" w:rsidP="006769C8">
      <w:pPr>
        <w:spacing w:after="0" w:line="240" w:lineRule="auto"/>
        <w:ind w:firstLine="540"/>
        <w:jc w:val="both"/>
        <w:rPr>
          <w:sz w:val="24"/>
          <w:szCs w:val="24"/>
        </w:rPr>
      </w:pPr>
      <w:r w:rsidRPr="00DD0AB9">
        <w:rPr>
          <w:sz w:val="24"/>
          <w:szCs w:val="24"/>
        </w:rPr>
        <w:t>25.8. При проведении электронного аукциона любой его участник также вправе подать предложение о цене договора независимо от «шага аукциона» при условии соблюдения требований, предусмотренных пунктом 25.9 настоящего Положения.</w:t>
      </w:r>
    </w:p>
    <w:p w:rsidR="006769C8" w:rsidRPr="00DD0AB9" w:rsidRDefault="006769C8" w:rsidP="006769C8">
      <w:pPr>
        <w:spacing w:after="0" w:line="240" w:lineRule="auto"/>
        <w:ind w:firstLine="540"/>
        <w:jc w:val="both"/>
        <w:rPr>
          <w:sz w:val="24"/>
          <w:szCs w:val="24"/>
        </w:rPr>
      </w:pPr>
      <w:r w:rsidRPr="00DD0AB9">
        <w:rPr>
          <w:sz w:val="24"/>
          <w:szCs w:val="24"/>
        </w:rPr>
        <w:t>25.9. При проведении электронного аукциона его участники подают предложения о цене договора с учетом следующих требований:</w:t>
      </w:r>
    </w:p>
    <w:p w:rsidR="006769C8" w:rsidRPr="00DD0AB9" w:rsidRDefault="006769C8" w:rsidP="006769C8">
      <w:pPr>
        <w:spacing w:after="0" w:line="240" w:lineRule="auto"/>
        <w:ind w:firstLine="540"/>
        <w:jc w:val="both"/>
        <w:rPr>
          <w:sz w:val="24"/>
          <w:szCs w:val="24"/>
        </w:rPr>
      </w:pPr>
      <w:r w:rsidRPr="00DD0AB9">
        <w:rPr>
          <w:sz w:val="24"/>
          <w:szCs w:val="24"/>
        </w:rPr>
        <w:t>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6769C8" w:rsidRPr="00DD0AB9" w:rsidRDefault="006769C8" w:rsidP="006769C8">
      <w:pPr>
        <w:spacing w:after="0" w:line="240" w:lineRule="auto"/>
        <w:ind w:firstLine="540"/>
        <w:jc w:val="both"/>
        <w:rPr>
          <w:sz w:val="24"/>
          <w:szCs w:val="24"/>
        </w:rPr>
      </w:pPr>
      <w:r w:rsidRPr="00DD0AB9">
        <w:rPr>
          <w:sz w:val="24"/>
          <w:szCs w:val="24"/>
        </w:rPr>
        <w:t>участник электронного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6769C8" w:rsidRPr="00DD0AB9" w:rsidRDefault="006769C8" w:rsidP="006769C8">
      <w:pPr>
        <w:spacing w:after="0" w:line="240" w:lineRule="auto"/>
        <w:ind w:firstLine="540"/>
        <w:jc w:val="both"/>
        <w:rPr>
          <w:sz w:val="24"/>
          <w:szCs w:val="24"/>
        </w:rPr>
      </w:pPr>
      <w:r w:rsidRPr="00DD0AB9">
        <w:rPr>
          <w:sz w:val="24"/>
          <w:szCs w:val="24"/>
        </w:rPr>
        <w:t>участник электронного аукциона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электронного аукциона.</w:t>
      </w:r>
    </w:p>
    <w:p w:rsidR="006769C8" w:rsidRPr="00DD0AB9" w:rsidRDefault="006769C8" w:rsidP="006769C8">
      <w:pPr>
        <w:spacing w:after="0" w:line="240" w:lineRule="auto"/>
        <w:ind w:firstLine="540"/>
        <w:jc w:val="both"/>
        <w:rPr>
          <w:sz w:val="24"/>
          <w:szCs w:val="24"/>
        </w:rPr>
      </w:pPr>
      <w:r w:rsidRPr="00DD0AB9">
        <w:rPr>
          <w:sz w:val="24"/>
          <w:szCs w:val="24"/>
        </w:rPr>
        <w:t>25.10. От начала проведения электронного аукциона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25.11 настоящего Положения.</w:t>
      </w:r>
    </w:p>
    <w:p w:rsidR="006769C8" w:rsidRPr="00DD0AB9" w:rsidRDefault="006769C8" w:rsidP="006769C8">
      <w:pPr>
        <w:spacing w:after="0" w:line="240" w:lineRule="auto"/>
        <w:ind w:firstLine="540"/>
        <w:jc w:val="both"/>
        <w:rPr>
          <w:sz w:val="24"/>
          <w:szCs w:val="24"/>
        </w:rPr>
      </w:pPr>
      <w:r w:rsidRPr="00DD0AB9">
        <w:rPr>
          <w:sz w:val="24"/>
          <w:szCs w:val="24"/>
        </w:rPr>
        <w:t>25.11. При проведении электронного аукциона устанавливается время приема предложений участников электронного аукциона о цене договора в соответствии с регламентом работы электронной площадки.</w:t>
      </w:r>
    </w:p>
    <w:p w:rsidR="006769C8" w:rsidRPr="00DD0AB9" w:rsidRDefault="006769C8" w:rsidP="006769C8">
      <w:pPr>
        <w:spacing w:after="0" w:line="240" w:lineRule="auto"/>
        <w:ind w:firstLine="540"/>
        <w:jc w:val="both"/>
        <w:rPr>
          <w:sz w:val="24"/>
          <w:szCs w:val="24"/>
        </w:rPr>
      </w:pPr>
      <w:r w:rsidRPr="00DD0AB9">
        <w:rPr>
          <w:sz w:val="24"/>
          <w:szCs w:val="24"/>
        </w:rPr>
        <w:t>25.12. 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rsidR="006769C8" w:rsidRPr="00DD0AB9" w:rsidRDefault="006769C8" w:rsidP="006769C8">
      <w:pPr>
        <w:spacing w:after="0" w:line="240" w:lineRule="auto"/>
        <w:ind w:firstLine="540"/>
        <w:jc w:val="both"/>
        <w:rPr>
          <w:sz w:val="24"/>
          <w:szCs w:val="24"/>
        </w:rPr>
      </w:pPr>
      <w:r w:rsidRPr="00DD0AB9">
        <w:rPr>
          <w:sz w:val="24"/>
          <w:szCs w:val="24"/>
        </w:rPr>
        <w:t>25.13. В случае проведения в соответствии с пунктом 25.5 настоящего Положения электронного аукциона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6769C8" w:rsidRPr="00DD0AB9" w:rsidRDefault="006769C8" w:rsidP="006769C8">
      <w:pPr>
        <w:spacing w:after="0" w:line="240" w:lineRule="auto"/>
        <w:ind w:firstLine="540"/>
        <w:jc w:val="both"/>
        <w:rPr>
          <w:sz w:val="24"/>
          <w:szCs w:val="24"/>
        </w:rPr>
      </w:pPr>
      <w:r w:rsidRPr="00DD0AB9">
        <w:rPr>
          <w:sz w:val="24"/>
          <w:szCs w:val="24"/>
        </w:rPr>
        <w:t>25.14. Протокол проведения электронного аукциона ведется оператором электронной площадки и направляется Заказчику в сроки и порядке, определенные регламентом работы электронной торговой площадки.</w:t>
      </w:r>
    </w:p>
    <w:p w:rsidR="006769C8" w:rsidRPr="00DD0AB9" w:rsidRDefault="006769C8" w:rsidP="006769C8">
      <w:pPr>
        <w:spacing w:after="0" w:line="240" w:lineRule="auto"/>
        <w:ind w:firstLine="540"/>
        <w:jc w:val="both"/>
        <w:rPr>
          <w:sz w:val="24"/>
          <w:szCs w:val="24"/>
        </w:rPr>
      </w:pPr>
      <w:r w:rsidRPr="00DD0AB9">
        <w:rPr>
          <w:sz w:val="24"/>
          <w:szCs w:val="24"/>
        </w:rPr>
        <w:t xml:space="preserve">В этом протоколе указываются адрес электронной площадки, дата, время начала и окончания электронного аукциона, начальная (максимальная) цена договора, все минимальные предложения о цене договора, сделанные участниками электронного аукциона и ранжированные по мере убывания с указанием порядковых номеров, присвоенных заявкам на участие в электронном аукционе,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6769C8" w:rsidRPr="00DD0AB9" w:rsidRDefault="006769C8" w:rsidP="006769C8">
      <w:pPr>
        <w:spacing w:after="0" w:line="240" w:lineRule="auto"/>
        <w:ind w:firstLine="540"/>
        <w:jc w:val="both"/>
        <w:rPr>
          <w:sz w:val="24"/>
          <w:szCs w:val="24"/>
        </w:rPr>
      </w:pPr>
      <w:r w:rsidRPr="00DD0AB9">
        <w:rPr>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6769C8" w:rsidRPr="00DD0AB9" w:rsidRDefault="006769C8" w:rsidP="006769C8">
      <w:pPr>
        <w:spacing w:after="0" w:line="240" w:lineRule="auto"/>
        <w:ind w:firstLine="540"/>
        <w:jc w:val="both"/>
        <w:rPr>
          <w:sz w:val="24"/>
          <w:szCs w:val="24"/>
        </w:rPr>
      </w:pPr>
      <w:r w:rsidRPr="00DD0AB9">
        <w:rPr>
          <w:sz w:val="24"/>
          <w:szCs w:val="24"/>
        </w:rPr>
        <w:lastRenderedPageBreak/>
        <w:t xml:space="preserve">25.15. В случае если в течение времени, установленного для приема предложений участников электронного аукциона о цене договора ни один </w:t>
      </w:r>
      <w:proofErr w:type="gramStart"/>
      <w:r w:rsidRPr="00DD0AB9">
        <w:rPr>
          <w:sz w:val="24"/>
          <w:szCs w:val="24"/>
        </w:rPr>
        <w:t>из его участников</w:t>
      </w:r>
      <w:proofErr w:type="gramEnd"/>
      <w:r w:rsidRPr="00DD0AB9">
        <w:rPr>
          <w:sz w:val="24"/>
          <w:szCs w:val="24"/>
        </w:rPr>
        <w:t xml:space="preserve"> не подал предложение о цене договора в соответствии с пунктом 25.7 настоящего Положения, такой аукцион признается несостоявшимся. Оператор электронной площадки размещает на ней и направляет Заказчику протокол о признании электронного аукциона несостоявшимся в сроки и порядке, определенными регламентом работы электронной торговой площадки.</w:t>
      </w:r>
    </w:p>
    <w:p w:rsidR="006769C8" w:rsidRPr="00DD0AB9" w:rsidRDefault="006769C8" w:rsidP="006769C8">
      <w:pPr>
        <w:spacing w:after="0" w:line="240" w:lineRule="auto"/>
        <w:ind w:firstLine="540"/>
        <w:jc w:val="both"/>
        <w:rPr>
          <w:sz w:val="24"/>
          <w:szCs w:val="24"/>
        </w:rPr>
      </w:pPr>
      <w:r w:rsidRPr="00DD0AB9">
        <w:rPr>
          <w:sz w:val="24"/>
          <w:szCs w:val="24"/>
        </w:rPr>
        <w:t>В протоколе указываются адрес электронной площадки, дата, время начала и окончания электронного аукциона, начальная (максимальная) цена договора.</w:t>
      </w:r>
    </w:p>
    <w:p w:rsidR="006769C8" w:rsidRPr="00DD0AB9" w:rsidRDefault="006769C8" w:rsidP="006769C8">
      <w:pPr>
        <w:spacing w:after="0" w:line="240" w:lineRule="auto"/>
        <w:ind w:firstLine="540"/>
        <w:jc w:val="both"/>
        <w:rPr>
          <w:sz w:val="24"/>
          <w:szCs w:val="24"/>
        </w:rPr>
      </w:pPr>
      <w:r w:rsidRPr="00DD0AB9">
        <w:rPr>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6769C8" w:rsidRPr="00DD0AB9" w:rsidRDefault="006769C8" w:rsidP="006769C8">
      <w:pPr>
        <w:spacing w:after="0" w:line="240" w:lineRule="auto"/>
        <w:ind w:firstLine="540"/>
        <w:jc w:val="both"/>
        <w:rPr>
          <w:sz w:val="24"/>
          <w:szCs w:val="24"/>
        </w:rPr>
      </w:pPr>
      <w:r w:rsidRPr="00DD0AB9">
        <w:rPr>
          <w:sz w:val="24"/>
          <w:szCs w:val="24"/>
        </w:rPr>
        <w:t>25.16. Любой участник электронного аукциона после размещения на электронной площадке и в Единой информационной системе протокола проведения электронного аукциона вправе направить оператору электронной площадки запрос о даче разъяснений результатов электронного аукциона.</w:t>
      </w:r>
    </w:p>
    <w:p w:rsidR="006769C8" w:rsidRPr="00DD0AB9" w:rsidRDefault="006769C8" w:rsidP="006769C8">
      <w:pPr>
        <w:spacing w:after="0" w:line="240" w:lineRule="auto"/>
        <w:ind w:firstLine="540"/>
        <w:jc w:val="both"/>
        <w:rPr>
          <w:sz w:val="24"/>
          <w:szCs w:val="24"/>
        </w:rPr>
      </w:pPr>
      <w:r w:rsidRPr="00DD0AB9">
        <w:rPr>
          <w:sz w:val="24"/>
          <w:szCs w:val="24"/>
        </w:rPr>
        <w:t>25.17. В случае если при проведении электронного аукциона цена договора снижена до 0,5 процента начальной (максимальной) цены договора или ниже, такой аукцион проводится на право заключить договор. При этом такой аукцион проводится путем повышения цены договора исходя из положений настоящего Положения о порядке проведения электронного аукциона с учетом следующих особенностей:</w:t>
      </w:r>
    </w:p>
    <w:p w:rsidR="006769C8" w:rsidRPr="00DD0AB9" w:rsidRDefault="006769C8" w:rsidP="006769C8">
      <w:pPr>
        <w:spacing w:after="0" w:line="240" w:lineRule="auto"/>
        <w:ind w:firstLine="540"/>
        <w:jc w:val="both"/>
        <w:rPr>
          <w:sz w:val="24"/>
          <w:szCs w:val="24"/>
        </w:rPr>
      </w:pPr>
      <w:r w:rsidRPr="00DD0AB9">
        <w:rPr>
          <w:sz w:val="24"/>
          <w:szCs w:val="24"/>
        </w:rPr>
        <w:t>такой аукцион проводится до достижения цены договора не более чем 100 млн. рублей;</w:t>
      </w:r>
    </w:p>
    <w:p w:rsidR="006769C8" w:rsidRPr="00DD0AB9" w:rsidRDefault="006769C8" w:rsidP="006769C8">
      <w:pPr>
        <w:spacing w:after="0" w:line="240" w:lineRule="auto"/>
        <w:ind w:firstLine="540"/>
        <w:jc w:val="both"/>
        <w:rPr>
          <w:sz w:val="24"/>
          <w:szCs w:val="24"/>
        </w:rPr>
      </w:pPr>
      <w:r w:rsidRPr="00DD0AB9">
        <w:rPr>
          <w:sz w:val="24"/>
          <w:szCs w:val="24"/>
        </w:rPr>
        <w:t>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электронного аукциона;</w:t>
      </w:r>
    </w:p>
    <w:p w:rsidR="006769C8" w:rsidRPr="00DD0AB9" w:rsidRDefault="006769C8" w:rsidP="006769C8">
      <w:pPr>
        <w:spacing w:after="0" w:line="240" w:lineRule="auto"/>
        <w:ind w:firstLine="540"/>
        <w:jc w:val="both"/>
        <w:rPr>
          <w:sz w:val="24"/>
          <w:szCs w:val="24"/>
        </w:rPr>
      </w:pPr>
      <w:r w:rsidRPr="00DD0AB9">
        <w:rPr>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электронного аукциона.</w:t>
      </w:r>
    </w:p>
    <w:p w:rsidR="006769C8" w:rsidRPr="00DD0AB9" w:rsidRDefault="006769C8" w:rsidP="006769C8">
      <w:pPr>
        <w:pStyle w:val="ConsPlusNormal"/>
        <w:ind w:firstLine="567"/>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26. Заключение договора по результатам электронного аукциона</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26.1. Заказчик в течение 3 дней со дня размещения в Единой информационной системе протокола проведения электронного аукциона передает победителю электронного аукциона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победителя, по цене, предложенной победителем электронного аукциона с учетом особенностей, предусмотренных в разделе 9</w:t>
      </w:r>
      <w:r w:rsidRPr="00DD0AB9">
        <w:rPr>
          <w:rFonts w:ascii="Times New Roman" w:hAnsi="Times New Roman"/>
          <w:sz w:val="24"/>
          <w:szCs w:val="24"/>
          <w:vertAlign w:val="superscript"/>
        </w:rPr>
        <w:t>1</w:t>
      </w:r>
      <w:r w:rsidRPr="00DD0AB9">
        <w:rPr>
          <w:rFonts w:ascii="Times New Roman" w:hAnsi="Times New Roman"/>
          <w:sz w:val="24"/>
          <w:szCs w:val="24"/>
        </w:rPr>
        <w:t xml:space="preserve">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Заказчик вправе провести с таким победителем переговоры по снижению цены, предложенной победителем электронного аукциона, без изменения иных условий договора и заключить договор по цене, согласованной в процессе проведения указанных переговоров.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26.2. Договор должен быть заключен Заказчиком не ранее, чем через 10 дней и не позднее 20 дней со дня размещения в Единой информационной системе протокола проведения электронного аукциона.</w:t>
      </w:r>
    </w:p>
    <w:p w:rsidR="006769C8" w:rsidRPr="00DD0AB9" w:rsidRDefault="006769C8" w:rsidP="006769C8">
      <w:pPr>
        <w:spacing w:after="0" w:line="240" w:lineRule="auto"/>
        <w:ind w:firstLine="540"/>
        <w:jc w:val="both"/>
        <w:rPr>
          <w:sz w:val="24"/>
          <w:szCs w:val="24"/>
        </w:rPr>
      </w:pPr>
      <w:r w:rsidRPr="00DD0AB9">
        <w:rPr>
          <w:sz w:val="24"/>
          <w:szCs w:val="24"/>
        </w:rPr>
        <w:t>26.3. Победитель аукциона обязан подписать договор и представить все экземпляры договора Заказчику в срок, предусмотренный аукционной документацией. При этом победитель электронного аукциона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аукционной документацией. В случае если победителем электронного аукциона не исполнены указанные требования, такой победитель признается уклонившимся от заключения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26.4. При уклонении победителя электронного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электронном аукционе, и заключить договор с участником электронного аукциона, сделавшим </w:t>
      </w:r>
      <w:r w:rsidRPr="00DD0AB9">
        <w:rPr>
          <w:rFonts w:ascii="Times New Roman" w:hAnsi="Times New Roman"/>
          <w:sz w:val="24"/>
          <w:szCs w:val="24"/>
        </w:rPr>
        <w:lastRenderedPageBreak/>
        <w:t>предпоследнее предложение.</w:t>
      </w:r>
    </w:p>
    <w:p w:rsidR="006769C8" w:rsidRPr="00DD0AB9" w:rsidRDefault="006769C8" w:rsidP="006769C8">
      <w:pPr>
        <w:spacing w:after="0" w:line="240" w:lineRule="auto"/>
        <w:ind w:firstLine="540"/>
        <w:jc w:val="both"/>
        <w:rPr>
          <w:sz w:val="24"/>
          <w:szCs w:val="24"/>
        </w:rPr>
      </w:pPr>
      <w:proofErr w:type="spellStart"/>
      <w:r w:rsidRPr="00DD0AB9">
        <w:rPr>
          <w:sz w:val="24"/>
          <w:szCs w:val="24"/>
        </w:rPr>
        <w:t>Непредоставление</w:t>
      </w:r>
      <w:proofErr w:type="spellEnd"/>
      <w:r w:rsidRPr="00DD0AB9">
        <w:rPr>
          <w:sz w:val="24"/>
          <w:szCs w:val="24"/>
        </w:rPr>
        <w:t xml:space="preserve"> Заказчику участником электронного аукциона, сделавшим предпоследнее предложение, в срок, установленный аукционной документацией,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электронный аукцион признается несостоявшимся.</w:t>
      </w:r>
    </w:p>
    <w:p w:rsidR="006769C8" w:rsidRPr="00DD0AB9" w:rsidRDefault="006769C8" w:rsidP="006769C8">
      <w:pPr>
        <w:pStyle w:val="ConsPlusNormal"/>
        <w:tabs>
          <w:tab w:val="left" w:pos="3119"/>
        </w:tabs>
        <w:ind w:firstLine="567"/>
        <w:jc w:val="both"/>
        <w:rPr>
          <w:rFonts w:ascii="Times New Roman" w:hAnsi="Times New Roman"/>
          <w:sz w:val="24"/>
          <w:szCs w:val="24"/>
        </w:rPr>
      </w:pPr>
      <w:r w:rsidRPr="00DD0AB9">
        <w:rPr>
          <w:rFonts w:ascii="Times New Roman" w:hAnsi="Times New Roman"/>
          <w:sz w:val="24"/>
          <w:szCs w:val="24"/>
        </w:rPr>
        <w:t xml:space="preserve">26.5. В случае если в электронном аукционе принимал участие один участник, Заказчик в течение 3 дней со дня подписания протокола проведения электронного аукциона передает такому участнику электронного аукциона для подписания проект договора, составленный на условиях, предусмотренных извещением о проведении аукциона в электронной форме и аукционной документацией, указанных в заявке участника электронного аукциона, по начальной (максимальной) цене договора, указанной в извещении о проведении аукциона в электронной форме, или иной согласованной с указанным участником электронного аукциона цене договора, не превышающей начальной (максимальной) цены договора. </w:t>
      </w:r>
    </w:p>
    <w:p w:rsidR="006769C8" w:rsidRPr="00DD0AB9" w:rsidRDefault="006769C8" w:rsidP="006769C8">
      <w:pPr>
        <w:pStyle w:val="ConsPlusNormal"/>
        <w:tabs>
          <w:tab w:val="left" w:pos="3119"/>
        </w:tabs>
        <w:ind w:firstLine="567"/>
        <w:jc w:val="both"/>
        <w:rPr>
          <w:rFonts w:ascii="Times New Roman" w:hAnsi="Times New Roman"/>
          <w:sz w:val="24"/>
          <w:szCs w:val="24"/>
        </w:rPr>
      </w:pPr>
      <w:r w:rsidRPr="00DD0AB9">
        <w:rPr>
          <w:rFonts w:ascii="Times New Roman" w:hAnsi="Times New Roman"/>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 аукциона признается уклонившимся от заключения договора.</w:t>
      </w:r>
    </w:p>
    <w:p w:rsidR="006769C8" w:rsidRPr="00DD0AB9" w:rsidRDefault="006769C8" w:rsidP="006769C8">
      <w:pPr>
        <w:pStyle w:val="ConsPlusNormal"/>
        <w:ind w:firstLine="567"/>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27. Последствия признания аукциона в электронной форме несостоявшимся</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spacing w:after="0" w:line="240" w:lineRule="auto"/>
        <w:ind w:firstLine="540"/>
        <w:jc w:val="both"/>
        <w:rPr>
          <w:sz w:val="24"/>
          <w:szCs w:val="24"/>
        </w:rPr>
      </w:pPr>
      <w:r w:rsidRPr="00DD0AB9">
        <w:rPr>
          <w:sz w:val="24"/>
          <w:szCs w:val="24"/>
        </w:rPr>
        <w:t>27.1. Если электронный аукцион признан несостоявшимся в случаях, когда подана единственная заявка и участник электронного аукциона, ее подавший, признан участником электронного аукциона либо когда только один участник электронного аукциона, подавший заявку на участие в электронном аукционе, признан участником аукциона, Заказчик в течение 3 дней со дня подписания протокола рассмотрения заявок на участие в электронном аукционе передает участнику электронного аукциона проект договора, прилагаемого к аукционной документации. При этом договор заключается на условиях, предусмотренных аукционной документацией, по начальной (максимальной) цене договора, указанной в извещении о проведении электронного аукциона, или по согласованной с указанным участником закупки и не превышающей начальной (максимальной) цены договора.</w:t>
      </w:r>
    </w:p>
    <w:p w:rsidR="006769C8" w:rsidRPr="00DD0AB9" w:rsidRDefault="006769C8" w:rsidP="006769C8">
      <w:pPr>
        <w:pStyle w:val="ConsPlusNormal"/>
        <w:tabs>
          <w:tab w:val="left" w:pos="3119"/>
        </w:tabs>
        <w:ind w:firstLine="567"/>
        <w:jc w:val="both"/>
        <w:rPr>
          <w:rFonts w:ascii="Times New Roman" w:hAnsi="Times New Roman"/>
          <w:sz w:val="24"/>
          <w:szCs w:val="24"/>
        </w:rPr>
      </w:pPr>
      <w:r w:rsidRPr="00DD0AB9">
        <w:rPr>
          <w:rFonts w:ascii="Times New Roman" w:hAnsi="Times New Roman"/>
          <w:sz w:val="24"/>
          <w:szCs w:val="24"/>
        </w:rPr>
        <w:t>В случае если проект договора был передан такому участнику, а участник не представил Заказчику в срок, предусмотренный аукционной документацией, подписанный с его стороны договор, а также обеспечение исполнения договора, такой участник электронного аукциона признается уклонившимся от заключения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27.2.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заявок на участие в электронном аукционе.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27.3. Если электронный аукцион признан несостоявшимся по причине отсутствия поданных заявок или отсутствия предложений участников электронного аукциона о цене договора, или отказа в допуске к участию в электронном аукционе всех участников электронного аукциона, или если электронный аукцион признан несостоявшимся и договор не заключен с единственным участником электронного аукциона, подавшим заявку, или с единственным участником электронного аукциона, допущенным к участию в электронном аукционе, или если электронный аукцион признан несостоявшимся в связи с тем, что победитель электронного аукциона либо участник электронного аукциона, сделавший предпоследнее предложение, отказались либо уклонились от заключения договора, Заказчик вправе отказаться от проведения повторного электронного аукциона, объявить о проведении повторного электронного аукциона, принять решение об осуществлении закупки посредством запроса котировок. В этих случаях Заказчик обязан внести изменения в План закупок в порядке, установленном разделом 3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27.4. В случае принятия решения о проведении повторного электронного аукциона, </w:t>
      </w:r>
      <w:r w:rsidRPr="00DD0AB9">
        <w:rPr>
          <w:rFonts w:ascii="Times New Roman" w:hAnsi="Times New Roman"/>
          <w:sz w:val="24"/>
          <w:szCs w:val="24"/>
        </w:rPr>
        <w:lastRenderedPageBreak/>
        <w:t xml:space="preserve">запроса котировок в электронной форме Заказчик вправе изменить условия закупки.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аукционной документации (документации о закупке) и проекте договора, должны соответствовать требованиям и условиям, которые содержались в аукционной документации электронного аукциона,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электронного аукциона или запроса котировок в электронной форме.</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27.5. В случае если повторный электронный аукцион либо запрос котировок в электронной форме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Срок согласования заключения договор с единственным поставщиком не может превышать 10 рабочих дней.</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28. Запрос котировок в электронной форме</w:t>
      </w:r>
    </w:p>
    <w:p w:rsidR="006769C8" w:rsidRPr="00DD0AB9" w:rsidRDefault="006769C8" w:rsidP="006769C8">
      <w:pPr>
        <w:pStyle w:val="ConsPlusNormal"/>
        <w:jc w:val="both"/>
        <w:rPr>
          <w:rFonts w:ascii="Times New Roman" w:hAnsi="Times New Roman"/>
          <w:sz w:val="24"/>
          <w:szCs w:val="24"/>
        </w:rPr>
      </w:pPr>
    </w:p>
    <w:p w:rsidR="006769C8" w:rsidRPr="00DD0AB9" w:rsidRDefault="006769C8" w:rsidP="006769C8">
      <w:pPr>
        <w:spacing w:after="0" w:line="240" w:lineRule="auto"/>
        <w:ind w:firstLine="540"/>
        <w:jc w:val="both"/>
        <w:rPr>
          <w:sz w:val="24"/>
          <w:szCs w:val="24"/>
        </w:rPr>
      </w:pPr>
      <w:r w:rsidRPr="00DD0AB9">
        <w:rPr>
          <w:sz w:val="24"/>
          <w:szCs w:val="24"/>
        </w:rPr>
        <w:t>28.1. Запрос котировок в электронной форме - способ закупки, победителем которой признается лицо, предложившее наиболее низкую цену договора или, если при проведении запроса котировок в электронной форме цена договора снижена до половины процента начальной (максимальной) цены договора или ниже и запрос котировок в электронной форме проводится на право заключить договор, лицо, предложившее наибольшую цену за право заключить договор.</w:t>
      </w:r>
    </w:p>
    <w:p w:rsidR="006769C8" w:rsidRPr="00DD0AB9" w:rsidRDefault="006769C8" w:rsidP="006769C8">
      <w:pPr>
        <w:spacing w:after="0" w:line="240" w:lineRule="auto"/>
        <w:ind w:firstLine="540"/>
        <w:jc w:val="both"/>
        <w:rPr>
          <w:sz w:val="24"/>
          <w:szCs w:val="24"/>
        </w:rPr>
      </w:pPr>
      <w:r w:rsidRPr="00DD0AB9">
        <w:rPr>
          <w:sz w:val="24"/>
          <w:szCs w:val="24"/>
        </w:rPr>
        <w:t>Заказчик вправе проводить закупки путем проведения запроса котировок в электронной форме в случае:</w:t>
      </w:r>
    </w:p>
    <w:p w:rsidR="006769C8" w:rsidRPr="00DD0AB9" w:rsidRDefault="006769C8" w:rsidP="006769C8">
      <w:pPr>
        <w:spacing w:after="0" w:line="240" w:lineRule="auto"/>
        <w:ind w:firstLine="540"/>
        <w:jc w:val="both"/>
        <w:rPr>
          <w:sz w:val="24"/>
          <w:szCs w:val="24"/>
        </w:rPr>
      </w:pPr>
      <w:r w:rsidRPr="00DD0AB9">
        <w:rPr>
          <w:sz w:val="24"/>
          <w:szCs w:val="24"/>
        </w:rPr>
        <w:t>если предметом закупки является поставка товаров, выполнение работ, оказание услуг, которые осуществляются не по конкретным заявкам Заказчика и для которых есть функционирующий рынок,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6769C8" w:rsidRPr="00DD0AB9" w:rsidRDefault="006769C8" w:rsidP="006769C8">
      <w:pPr>
        <w:spacing w:after="0" w:line="240" w:lineRule="auto"/>
        <w:ind w:firstLine="540"/>
        <w:jc w:val="both"/>
        <w:rPr>
          <w:sz w:val="24"/>
          <w:szCs w:val="24"/>
        </w:rPr>
      </w:pPr>
      <w:r w:rsidRPr="00DD0AB9">
        <w:rPr>
          <w:sz w:val="24"/>
          <w:szCs w:val="24"/>
        </w:rPr>
        <w:t>привлечения в ходе исполнения заключенного Заказчиком государственного (муниципального) контракта или заключенного Заказчиком по итогам проведения конкурентных процедур договора, по которому исполнителем (подрядчиком, поставщиком) является Заказчик, субпоставщиков (субподрядчиков, соисполнителей) по поставке товаров, выполнению работ, оказанию услуг, необходимых для выполнения Заказчиком указанных в таком контракте (договоре) обязательств в пределах цены такого контракта (договора);</w:t>
      </w:r>
    </w:p>
    <w:p w:rsidR="006769C8" w:rsidRPr="00DD0AB9" w:rsidRDefault="006769C8" w:rsidP="006769C8">
      <w:pPr>
        <w:spacing w:after="0" w:line="240" w:lineRule="auto"/>
        <w:ind w:firstLine="540"/>
        <w:jc w:val="both"/>
        <w:rPr>
          <w:sz w:val="24"/>
          <w:szCs w:val="24"/>
        </w:rPr>
      </w:pPr>
      <w:r w:rsidRPr="00DD0AB9">
        <w:rPr>
          <w:sz w:val="24"/>
          <w:szCs w:val="24"/>
        </w:rPr>
        <w:t>признания электронного аукциона несостоявшимся, за исключением случаев, предусмотренных пунктом 27.1 настоящего Положения;</w:t>
      </w:r>
    </w:p>
    <w:p w:rsidR="006769C8" w:rsidRPr="00DD0AB9" w:rsidRDefault="006769C8" w:rsidP="006769C8">
      <w:pPr>
        <w:spacing w:after="0" w:line="240" w:lineRule="auto"/>
        <w:ind w:firstLine="540"/>
        <w:jc w:val="both"/>
        <w:rPr>
          <w:sz w:val="24"/>
          <w:szCs w:val="24"/>
        </w:rPr>
      </w:pPr>
      <w:r w:rsidRPr="00DD0AB9">
        <w:rPr>
          <w:sz w:val="24"/>
          <w:szCs w:val="24"/>
        </w:rPr>
        <w:t>привлечения в ходе исполнения заключенного Заказчиком концессионного соглашения, по которому концессионером является Заказчик, поставщиков (подрядчиков, исполнителей) по поставке товаров, выполнению работ, оказанию услуг, необходимых для выполнения Заказчиком указанных в таком концессионном соглашении обязательств в случаях, если начальная (максимальная) цена договора не превышает 20 млн. рублей.</w:t>
      </w:r>
    </w:p>
    <w:p w:rsidR="006769C8" w:rsidRPr="00DD0AB9" w:rsidRDefault="006769C8" w:rsidP="006769C8">
      <w:pPr>
        <w:spacing w:after="0" w:line="240" w:lineRule="auto"/>
        <w:ind w:firstLine="540"/>
        <w:jc w:val="both"/>
        <w:rPr>
          <w:sz w:val="24"/>
          <w:szCs w:val="24"/>
        </w:rPr>
      </w:pPr>
      <w:r w:rsidRPr="00DD0AB9">
        <w:rPr>
          <w:sz w:val="24"/>
          <w:szCs w:val="24"/>
        </w:rPr>
        <w:t>28.2. Проведение запроса котировок в электронной форме осуществляется в информационно-телекоммуникационной сети Интернет на электронной торговой площадке.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28.3. Проведение переговоров между Заказчиком или Комиссией и участником запроса котировок в электронной форме в отношении поданной им заявки на участие в запросе котировок в электронной форме не допускается.</w:t>
      </w:r>
    </w:p>
    <w:p w:rsidR="006769C8" w:rsidRPr="00DD0AB9" w:rsidRDefault="006769C8" w:rsidP="006769C8">
      <w:pPr>
        <w:pStyle w:val="1"/>
        <w:rPr>
          <w:sz w:val="24"/>
          <w:szCs w:val="24"/>
        </w:rPr>
      </w:pPr>
      <w:r w:rsidRPr="00DD0AB9">
        <w:rPr>
          <w:sz w:val="24"/>
          <w:szCs w:val="24"/>
        </w:rPr>
        <w:lastRenderedPageBreak/>
        <w:t>29. Извещение о проведении запроса котировок в электронной форме</w:t>
      </w:r>
    </w:p>
    <w:p w:rsidR="006769C8" w:rsidRPr="00DD0AB9" w:rsidRDefault="006769C8" w:rsidP="006769C8">
      <w:pPr>
        <w:pStyle w:val="ConsPlusNormal"/>
        <w:jc w:val="both"/>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29.1. Извещение о проведении запроса котировок в электронной форме размещается Заказчиком в Единой информационной системе не менее чем за 7 дней до дня окончания подачи заявок.</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29.2. В извещении о проведении запроса котировок в электронной форме должны быть указаны следующие сведения: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 наименование, фирменное наименование, место нахождения, адрес, адрес электронной почты, номер контактного телефона Заказчика, специализированной организации;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w:t>
      </w:r>
      <w:r w:rsidRPr="00DD0AB9">
        <w:rPr>
          <w:rFonts w:ascii="Times New Roman" w:hAnsi="Times New Roman"/>
          <w:sz w:val="24"/>
          <w:szCs w:val="24"/>
          <w:vertAlign w:val="superscript"/>
        </w:rPr>
        <w:t>1</w:t>
      </w:r>
      <w:r w:rsidRPr="00DD0AB9">
        <w:rPr>
          <w:rFonts w:ascii="Times New Roman" w:hAnsi="Times New Roman"/>
          <w:sz w:val="24"/>
          <w:szCs w:val="24"/>
        </w:rPr>
        <w:t>) способ закупки,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 адрес электронной площадки в информационно-телекоммуникационной сети Интернет;</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 предмет договора с указанием количества поставляемого товара, объема выполняемых работ, оказываемых услуг;</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 место поставки товара, выполнения работ, оказания услуг;</w:t>
      </w:r>
    </w:p>
    <w:p w:rsidR="006769C8" w:rsidRPr="00DD0AB9" w:rsidRDefault="006769C8" w:rsidP="006769C8">
      <w:pPr>
        <w:pStyle w:val="ConsPlusNormal"/>
        <w:tabs>
          <w:tab w:val="left" w:pos="6330"/>
        </w:tabs>
        <w:ind w:firstLine="540"/>
        <w:jc w:val="both"/>
        <w:rPr>
          <w:rFonts w:ascii="Times New Roman" w:hAnsi="Times New Roman"/>
          <w:sz w:val="24"/>
          <w:szCs w:val="24"/>
        </w:rPr>
      </w:pPr>
      <w:r w:rsidRPr="00DD0AB9">
        <w:rPr>
          <w:rFonts w:ascii="Times New Roman" w:hAnsi="Times New Roman"/>
          <w:sz w:val="24"/>
          <w:szCs w:val="24"/>
        </w:rPr>
        <w:t>5) сведения о начальной (максимальной) цене договора;</w:t>
      </w:r>
    </w:p>
    <w:p w:rsidR="006769C8" w:rsidRPr="00DD0AB9" w:rsidRDefault="006769C8" w:rsidP="006769C8">
      <w:pPr>
        <w:pStyle w:val="ConsPlusNormal"/>
        <w:tabs>
          <w:tab w:val="left" w:pos="6330"/>
        </w:tabs>
        <w:ind w:firstLine="540"/>
        <w:jc w:val="both"/>
        <w:rPr>
          <w:rFonts w:ascii="Times New Roman" w:hAnsi="Times New Roman"/>
          <w:sz w:val="24"/>
          <w:szCs w:val="24"/>
        </w:rPr>
      </w:pPr>
      <w:r w:rsidRPr="00DD0AB9">
        <w:rPr>
          <w:rFonts w:ascii="Times New Roman" w:hAnsi="Times New Roman"/>
          <w:sz w:val="24"/>
          <w:szCs w:val="24"/>
        </w:rPr>
        <w:t>6) срок, место и порядок предоставления котировочной документации, размер, порядок и сроки внесения платы, взимаемой Заказчиком за предоставление котировочной документации, если такая плата установлена Заказчиком, за исключением случаев предоставления документации в форме электронного документа;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7) срок окончания подачи заявок, место, дата и время рассмотрения заявок на участие в запросе котировок в электронной форме, место и дата проведения запроса котировок в электронной форме.</w:t>
      </w:r>
    </w:p>
    <w:p w:rsidR="006769C8" w:rsidRPr="00DD0AB9" w:rsidRDefault="006769C8" w:rsidP="006769C8">
      <w:pPr>
        <w:spacing w:after="0" w:line="240" w:lineRule="auto"/>
        <w:ind w:firstLine="540"/>
        <w:jc w:val="both"/>
        <w:rPr>
          <w:sz w:val="24"/>
          <w:szCs w:val="24"/>
        </w:rPr>
      </w:pPr>
      <w:r w:rsidRPr="00DD0AB9">
        <w:rPr>
          <w:sz w:val="24"/>
          <w:szCs w:val="24"/>
        </w:rPr>
        <w:t>В случае если дата проведения запроса котировок в электронной форме приходится на нерабочий день, день проведения запроса котировок в электронной форме переносится на следующий за ним рабочий день;</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8) указание на право Заказчика отказаться от проведения запроса котировок в электронной форме и срок, до наступления которого Заказчик может это сделать.</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29.3. Заказчик, разместивший в Единой информационной системе извещение о проведении запроса котировок в электронной форме, вправе отказаться от его проведения. Извещение об отказе от проведения запроса котировок в электронной форме размещается в Единой информационной системе Заказчиком не позднее чем за 1 день до даты окончания срока подачи заявок на участие в запросе котировок в электронной форме в порядке, установленном для размещения в Единой информационной системе извещения о проведении запроса котировок в электронной форме;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29.4. Заказчик вправе принять решение о внесении изменений в извещение о проведении запроса котировок в электронной форме не позднее чем за 3 (три) дня до даты окончания срока подачи заявок на участие в запросе котировок в электронной форме.</w:t>
      </w:r>
    </w:p>
    <w:p w:rsidR="006769C8" w:rsidRPr="00DD0AB9" w:rsidRDefault="006769C8" w:rsidP="006769C8">
      <w:pPr>
        <w:pStyle w:val="ConsPlusNormal"/>
        <w:ind w:firstLine="540"/>
        <w:rPr>
          <w:rFonts w:ascii="Times New Roman" w:hAnsi="Times New Roman"/>
          <w:sz w:val="24"/>
          <w:szCs w:val="24"/>
        </w:rPr>
      </w:pPr>
      <w:r w:rsidRPr="00DD0AB9">
        <w:rPr>
          <w:rFonts w:ascii="Times New Roman" w:hAnsi="Times New Roman"/>
          <w:sz w:val="24"/>
          <w:szCs w:val="24"/>
        </w:rPr>
        <w:t>Изменение предмета закупки при проведении запроса котировок в электронной форме не допускается.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Изменения, вносимые в извещение о проведении запроса котировок в электронной форме,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При этом срок подачи заявок на участие в запросе котировок в электронной форме должен быть продлен таким образом, чтобы с даты размещения в Единой информационной системе изменений, внесенных в извещение о проведении запроса котировок в электронной форме, до даты окончания срока подачи заявок на участие в запросе котировок в электронной форме этот срок составлял не менее чем семь дней.</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30. Котировочная документация</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lastRenderedPageBreak/>
        <w:t>30.1. Котировочная документация разрабатывается и утверждается Заказчиком.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30.2. Котировочная документация наряду с информацией, указанной в извещении, должна содержать:</w:t>
      </w:r>
    </w:p>
    <w:p w:rsidR="006769C8" w:rsidRPr="00DD0AB9" w:rsidRDefault="006769C8" w:rsidP="006769C8">
      <w:pPr>
        <w:spacing w:after="0" w:line="240" w:lineRule="auto"/>
        <w:ind w:firstLine="540"/>
        <w:jc w:val="both"/>
        <w:rPr>
          <w:sz w:val="24"/>
          <w:szCs w:val="24"/>
        </w:rPr>
      </w:pPr>
      <w:r w:rsidRPr="00DD0AB9">
        <w:rPr>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6769C8" w:rsidRPr="00DD0AB9" w:rsidRDefault="006769C8" w:rsidP="006769C8">
      <w:pPr>
        <w:spacing w:after="0" w:line="240" w:lineRule="auto"/>
        <w:ind w:firstLine="540"/>
        <w:jc w:val="both"/>
        <w:rPr>
          <w:sz w:val="24"/>
          <w:szCs w:val="24"/>
        </w:rPr>
      </w:pPr>
      <w:r w:rsidRPr="00DD0AB9">
        <w:rPr>
          <w:sz w:val="24"/>
          <w:szCs w:val="24"/>
        </w:rPr>
        <w:t xml:space="preserve">Если Заказчиком в котировочной документации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котировочной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w:t>
      </w:r>
    </w:p>
    <w:p w:rsidR="006769C8" w:rsidRPr="00DD0AB9" w:rsidRDefault="006769C8" w:rsidP="006769C8">
      <w:pPr>
        <w:spacing w:after="0" w:line="240" w:lineRule="auto"/>
        <w:ind w:firstLine="540"/>
        <w:jc w:val="both"/>
        <w:rPr>
          <w:sz w:val="24"/>
          <w:szCs w:val="24"/>
        </w:rPr>
      </w:pPr>
      <w:r w:rsidRPr="00DD0AB9">
        <w:rPr>
          <w:sz w:val="24"/>
          <w:szCs w:val="24"/>
        </w:rPr>
        <w:t>Описание поставляемого товара, выполняемой работы, оказываемой услуги должно носить объективный характер. В описании предмета запроса котировок в электронной форме указываются функциональные, технические и качественные характеристики, эксплуатационные характеристики предмета закупки (при необходимости). В описание предмета запроса котировок в электронной форме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предмета закупки, или осуществляется закупка товаров с целью их последующей реализации (продажи) в рамках основной деятельности Заказчика. При этом обязательным условием является включение в описание предмета запроса котировок в электронной форме слов «или эквивалент»;</w:t>
      </w:r>
    </w:p>
    <w:p w:rsidR="006769C8" w:rsidRPr="00DD0AB9" w:rsidRDefault="006769C8" w:rsidP="006769C8">
      <w:pPr>
        <w:spacing w:after="0" w:line="240" w:lineRule="auto"/>
        <w:ind w:firstLine="540"/>
        <w:jc w:val="both"/>
        <w:rPr>
          <w:sz w:val="24"/>
          <w:szCs w:val="24"/>
        </w:rPr>
      </w:pPr>
      <w:r w:rsidRPr="00DD0AB9">
        <w:rPr>
          <w:sz w:val="24"/>
          <w:szCs w:val="24"/>
        </w:rPr>
        <w:t>1</w:t>
      </w:r>
      <w:r w:rsidRPr="00DD0AB9">
        <w:rPr>
          <w:sz w:val="24"/>
          <w:szCs w:val="24"/>
          <w:vertAlign w:val="superscript"/>
        </w:rPr>
        <w:t>1</w:t>
      </w:r>
      <w:r w:rsidRPr="00DD0AB9">
        <w:rPr>
          <w:sz w:val="24"/>
          <w:szCs w:val="24"/>
        </w:rPr>
        <w:t>) требования к описанию участниками запроса котировок в электронной форме поставляемого товара, который является предметом запроса котировок в электронной форме,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котировок в электронной форме выполняемой работы, оказываемой услуги, которые являются предметом запроса котировок в электронной форме, их количественных и качественных характеристик;</w:t>
      </w:r>
    </w:p>
    <w:p w:rsidR="006769C8" w:rsidRPr="00DD0AB9" w:rsidRDefault="006769C8" w:rsidP="006769C8">
      <w:pPr>
        <w:spacing w:after="0" w:line="240" w:lineRule="auto"/>
        <w:ind w:firstLine="540"/>
        <w:jc w:val="both"/>
        <w:rPr>
          <w:sz w:val="24"/>
          <w:szCs w:val="24"/>
        </w:rPr>
      </w:pPr>
      <w:r w:rsidRPr="00DD0AB9">
        <w:rPr>
          <w:sz w:val="24"/>
          <w:szCs w:val="24"/>
        </w:rPr>
        <w:t>1</w:t>
      </w:r>
      <w:r w:rsidRPr="00DD0AB9">
        <w:rPr>
          <w:sz w:val="24"/>
          <w:szCs w:val="24"/>
          <w:vertAlign w:val="superscript"/>
        </w:rPr>
        <w:t>2</w:t>
      </w:r>
      <w:r w:rsidRPr="00DD0AB9">
        <w:rPr>
          <w:sz w:val="24"/>
          <w:szCs w:val="24"/>
        </w:rPr>
        <w:t>) в случае если предметом закупки является выполнение работы или оказание услуги для выполнения или оказания которых используется товар - требования к описанию участниками такого запроса котировок в электронной форме используемого товара;</w:t>
      </w:r>
    </w:p>
    <w:p w:rsidR="006769C8" w:rsidRPr="00DD0AB9" w:rsidRDefault="006769C8" w:rsidP="006769C8">
      <w:pPr>
        <w:spacing w:after="0" w:line="240" w:lineRule="auto"/>
        <w:ind w:firstLine="540"/>
        <w:jc w:val="both"/>
        <w:rPr>
          <w:sz w:val="24"/>
          <w:szCs w:val="24"/>
        </w:rPr>
      </w:pPr>
      <w:r w:rsidRPr="00DD0AB9">
        <w:rPr>
          <w:sz w:val="24"/>
          <w:szCs w:val="24"/>
        </w:rPr>
        <w:t>2) требования к содержанию, форме, оформлению и составу заявки на участие в запросе котировок в электронной форме и инструкцию по ее заполнению;</w:t>
      </w:r>
    </w:p>
    <w:p w:rsidR="006769C8" w:rsidRPr="00DD0AB9" w:rsidRDefault="006769C8" w:rsidP="006769C8">
      <w:pPr>
        <w:spacing w:after="0" w:line="240" w:lineRule="auto"/>
        <w:ind w:firstLine="540"/>
        <w:jc w:val="both"/>
        <w:rPr>
          <w:sz w:val="24"/>
          <w:szCs w:val="24"/>
        </w:rPr>
      </w:pPr>
      <w:r w:rsidRPr="00DD0AB9">
        <w:rPr>
          <w:sz w:val="24"/>
          <w:szCs w:val="24"/>
        </w:rPr>
        <w:t>3) место, условия и сроки (периоды) поставки товара, выполнения работы, оказания услуги;</w:t>
      </w:r>
    </w:p>
    <w:p w:rsidR="006769C8" w:rsidRPr="00DD0AB9" w:rsidRDefault="006769C8" w:rsidP="006769C8">
      <w:pPr>
        <w:spacing w:after="0" w:line="240" w:lineRule="auto"/>
        <w:ind w:firstLine="540"/>
        <w:jc w:val="both"/>
        <w:rPr>
          <w:sz w:val="24"/>
          <w:szCs w:val="24"/>
        </w:rPr>
      </w:pPr>
      <w:r w:rsidRPr="00DD0AB9">
        <w:rPr>
          <w:sz w:val="24"/>
          <w:szCs w:val="24"/>
        </w:rPr>
        <w:t>4) форма, сроки и порядок оплаты товара, работы, услуги;</w:t>
      </w:r>
    </w:p>
    <w:p w:rsidR="006769C8" w:rsidRPr="00DD0AB9" w:rsidRDefault="006769C8" w:rsidP="006769C8">
      <w:pPr>
        <w:spacing w:after="0" w:line="240" w:lineRule="auto"/>
        <w:ind w:firstLine="540"/>
        <w:jc w:val="both"/>
        <w:rPr>
          <w:sz w:val="24"/>
          <w:szCs w:val="24"/>
        </w:rPr>
      </w:pPr>
      <w:r w:rsidRPr="00DD0AB9">
        <w:rPr>
          <w:sz w:val="24"/>
          <w:szCs w:val="24"/>
        </w:rPr>
        <w:t>5) обоснование и порядок формирования начальной (максимальной) цены договора (с учетом или без учета расходов на перевозку, страхование, уплату таможенных пошлин, налогов и других обязательных платежей).</w:t>
      </w:r>
    </w:p>
    <w:p w:rsidR="006769C8" w:rsidRPr="00DD0AB9" w:rsidRDefault="006769C8" w:rsidP="006769C8">
      <w:pPr>
        <w:widowControl w:val="0"/>
        <w:spacing w:after="0" w:line="240" w:lineRule="auto"/>
        <w:ind w:firstLine="540"/>
        <w:jc w:val="both"/>
        <w:rPr>
          <w:sz w:val="24"/>
          <w:szCs w:val="24"/>
        </w:rPr>
      </w:pPr>
      <w:r w:rsidRPr="00DD0AB9">
        <w:rPr>
          <w:sz w:val="24"/>
          <w:szCs w:val="24"/>
        </w:rPr>
        <w:t xml:space="preserve">6) порядок, место, дата начала и дата окончания срока подачи заявок на участие в </w:t>
      </w:r>
      <w:r w:rsidRPr="00DD0AB9">
        <w:rPr>
          <w:sz w:val="24"/>
          <w:szCs w:val="24"/>
        </w:rPr>
        <w:lastRenderedPageBreak/>
        <w:t>закупке;</w:t>
      </w:r>
    </w:p>
    <w:p w:rsidR="006769C8" w:rsidRPr="00DD0AB9" w:rsidRDefault="006769C8" w:rsidP="006769C8">
      <w:pPr>
        <w:spacing w:after="0" w:line="240" w:lineRule="auto"/>
        <w:ind w:firstLine="540"/>
        <w:jc w:val="both"/>
        <w:rPr>
          <w:sz w:val="24"/>
          <w:szCs w:val="24"/>
        </w:rPr>
      </w:pPr>
      <w:r w:rsidRPr="00DD0AB9">
        <w:rPr>
          <w:sz w:val="24"/>
          <w:szCs w:val="24"/>
        </w:rPr>
        <w:t>7) требования к участникам запроса котировок в электронной форме и перечень документов, представляемых участниками запроса котировок в электронной форме для подтверждения их соответствия установленным требованиям;</w:t>
      </w:r>
    </w:p>
    <w:p w:rsidR="006769C8" w:rsidRPr="00DD0AB9" w:rsidRDefault="006769C8" w:rsidP="006769C8">
      <w:pPr>
        <w:spacing w:after="0" w:line="240" w:lineRule="auto"/>
        <w:ind w:firstLine="540"/>
        <w:jc w:val="both"/>
        <w:rPr>
          <w:sz w:val="24"/>
          <w:szCs w:val="24"/>
        </w:rPr>
      </w:pPr>
      <w:r w:rsidRPr="00DD0AB9">
        <w:rPr>
          <w:sz w:val="24"/>
          <w:szCs w:val="24"/>
        </w:rPr>
        <w:t>7</w:t>
      </w:r>
      <w:r w:rsidRPr="00DD0AB9">
        <w:rPr>
          <w:sz w:val="24"/>
          <w:szCs w:val="24"/>
          <w:vertAlign w:val="superscript"/>
        </w:rPr>
        <w:t>1</w:t>
      </w:r>
      <w:r w:rsidRPr="00DD0AB9">
        <w:rPr>
          <w:sz w:val="24"/>
          <w:szCs w:val="24"/>
        </w:rPr>
        <w:t>) место и дата рассмотрения предложений участников закупки и подведения итогов закупки;</w:t>
      </w:r>
    </w:p>
    <w:p w:rsidR="006769C8" w:rsidRPr="00DD0AB9" w:rsidRDefault="006769C8" w:rsidP="006769C8">
      <w:pPr>
        <w:spacing w:after="0" w:line="240" w:lineRule="auto"/>
        <w:ind w:firstLine="540"/>
        <w:jc w:val="both"/>
        <w:rPr>
          <w:sz w:val="24"/>
          <w:szCs w:val="24"/>
        </w:rPr>
      </w:pPr>
      <w:r w:rsidRPr="00DD0AB9">
        <w:rPr>
          <w:sz w:val="24"/>
          <w:szCs w:val="24"/>
        </w:rPr>
        <w:t>7</w:t>
      </w:r>
      <w:r w:rsidRPr="00DD0AB9">
        <w:rPr>
          <w:sz w:val="24"/>
          <w:szCs w:val="24"/>
          <w:vertAlign w:val="superscript"/>
        </w:rPr>
        <w:t>2</w:t>
      </w:r>
      <w:r w:rsidRPr="00DD0AB9">
        <w:rPr>
          <w:sz w:val="24"/>
          <w:szCs w:val="24"/>
        </w:rPr>
        <w:t>) формы, порядок, дата начала и дата окончания срока предоставления участникам запроса котировок в электронной форме разъяснений положений котировочной документации;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8) размер обеспечения заявки на участие в запросе котировок в электронной форме, срок и порядок предоставления обеспечения, в случае установления Заказчиком требования обеспечения заявки на участие в запросе котировок в электронной форме; </w:t>
      </w:r>
    </w:p>
    <w:p w:rsidR="006769C8" w:rsidRPr="00DD0AB9" w:rsidRDefault="006769C8" w:rsidP="006769C8">
      <w:pPr>
        <w:spacing w:after="0" w:line="240" w:lineRule="auto"/>
        <w:ind w:firstLine="540"/>
        <w:jc w:val="both"/>
        <w:rPr>
          <w:sz w:val="24"/>
          <w:szCs w:val="24"/>
        </w:rPr>
      </w:pPr>
      <w:r w:rsidRPr="00DD0AB9">
        <w:rPr>
          <w:sz w:val="24"/>
          <w:szCs w:val="24"/>
        </w:rPr>
        <w:t xml:space="preserve">9) порядок и срок отзыва заявок на участие в запросе котировок в электронной форме, порядок возврата заявок на участие в запросе котировок в электронной форме (в том числе поступивших после окончания срока подачи заявок);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10) сведения о возможности Заказчика изменить предусмотренные договором количество товаров, объем работ, услуг;</w:t>
      </w:r>
    </w:p>
    <w:p w:rsidR="006769C8" w:rsidRPr="00DD0AB9" w:rsidRDefault="006769C8" w:rsidP="006769C8">
      <w:pPr>
        <w:pStyle w:val="ConsPlusNormal"/>
        <w:tabs>
          <w:tab w:val="left" w:pos="5245"/>
        </w:tabs>
        <w:ind w:firstLine="540"/>
        <w:jc w:val="both"/>
        <w:rPr>
          <w:rFonts w:ascii="Times New Roman" w:hAnsi="Times New Roman"/>
          <w:sz w:val="24"/>
          <w:szCs w:val="24"/>
        </w:rPr>
      </w:pPr>
      <w:r w:rsidRPr="00DD0AB9">
        <w:rPr>
          <w:rFonts w:ascii="Times New Roman" w:hAnsi="Times New Roman"/>
          <w:sz w:val="24"/>
          <w:szCs w:val="24"/>
        </w:rPr>
        <w:t>11)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12) срок со дня размещения в Единой информационной системе протокола рассмотрения заявок на участие в запросе котировок в электронной форме, в течение которого победитель запроса котировок в электронной форме должен подписать проект договора;</w:t>
      </w:r>
    </w:p>
    <w:p w:rsidR="006769C8" w:rsidRPr="00DD0AB9" w:rsidRDefault="006769C8" w:rsidP="006769C8">
      <w:pPr>
        <w:pStyle w:val="ConsPlusNormal"/>
        <w:ind w:firstLine="540"/>
        <w:rPr>
          <w:rFonts w:ascii="Times New Roman" w:hAnsi="Times New Roman"/>
          <w:sz w:val="24"/>
          <w:szCs w:val="24"/>
        </w:rPr>
      </w:pPr>
      <w:r w:rsidRPr="00DD0AB9">
        <w:rPr>
          <w:rFonts w:ascii="Times New Roman" w:hAnsi="Times New Roman"/>
          <w:sz w:val="24"/>
          <w:szCs w:val="24"/>
        </w:rPr>
        <w:t>13) источник финансирования закупки;</w:t>
      </w:r>
    </w:p>
    <w:p w:rsidR="006769C8" w:rsidRPr="00DD0AB9" w:rsidRDefault="006769C8" w:rsidP="006769C8">
      <w:pPr>
        <w:pStyle w:val="ConsPlusNormal"/>
        <w:ind w:firstLine="540"/>
        <w:rPr>
          <w:rFonts w:ascii="Times New Roman" w:hAnsi="Times New Roman"/>
          <w:sz w:val="24"/>
          <w:szCs w:val="24"/>
        </w:rPr>
      </w:pPr>
      <w:r w:rsidRPr="00DD0AB9">
        <w:rPr>
          <w:rFonts w:ascii="Times New Roman" w:hAnsi="Times New Roman"/>
          <w:sz w:val="24"/>
          <w:szCs w:val="24"/>
        </w:rPr>
        <w:t>14) иную информацию, предусмотренную настоящим Положением, в том числе разделом 9</w:t>
      </w:r>
      <w:r w:rsidRPr="00DD0AB9">
        <w:rPr>
          <w:rFonts w:ascii="Times New Roman" w:hAnsi="Times New Roman"/>
          <w:sz w:val="24"/>
          <w:szCs w:val="24"/>
          <w:vertAlign w:val="superscript"/>
        </w:rPr>
        <w:t>1</w:t>
      </w:r>
      <w:r w:rsidRPr="00DD0AB9">
        <w:rPr>
          <w:rFonts w:ascii="Times New Roman" w:hAnsi="Times New Roman"/>
          <w:sz w:val="24"/>
          <w:szCs w:val="24"/>
        </w:rPr>
        <w:t xml:space="preserve">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30.3. 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 проведении запроса котировок в электронной форме и котировочной  документации Заказчик указывает цену запасных частей или каждой запасной части к технике, оборудованию, цену единицы работы или услуги. В случае если договором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договора исходя из фактически выполненного объема данных работ, но не превышающего объема работ, подлежащих выполнению в соответствии с договором. При этом в извещении о проведении запроса котировок в электронной форме и котировочной документации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начальной (максимальной) цены договора, указанной в извещении о проведении запроса котировок в электронной форме и котировочной документации.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30.4. Котировочная документация может содержать требование о соответствии поставляемого товара образцу или макету товара. В этом случае котировочная документация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lastRenderedPageBreak/>
        <w:t>30.5. К котировочной документации должен быть приложен проект договора, который является неотъемлемой частью котировочной документации.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30.6. В состав котировочной документации входит также техническое задание, в том числе спецификация поставляемых товаров, перечень работ, услуг.</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30.7. Котировочная документация подлежит обязательному размещению в Единой информационной системе одновременно с извещением о проведении запроса котировок в электронной форме. Котировочная документация должна быть доступна для ознакомления в Единой информационной системе без взимания платы. Предоставление котировочной документации (в том числе по запросам заинтересованных лиц) до размещения извещения о проведении запроса котировок в электронной форме не допускается.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30.8. Сведения, содержащиеся в котировочной документации, должны соответствовать сведениям, указанным в извещении о проведении запроса котировок в электронной форме.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30.9. После даты размещения извещения о проведении запроса котировок в электронной форме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котировочную документацию в порядке, указанном в извещении о проведении запроса котировок в электронной форме. При этом котировочная документация предоставляется в форме документа на бумажном носителе после внесения данным лицом платы за предоставление котировочной документации, если данная плата установлена Заказчиком и указание об этом содержится в извещении о проведении запроса котировок в электронной форме, за исключением случаев предоставления котировочной документации в форме электронного документа. Размер данной платы не должен превышать расходы Заказчика на изготовление копии котировочной документации и доставку ее лицу, подавшему указанное заявление, посредством почтовой связи. Предоставление котировочной документации в форме электронного документа осуществляется без взимания платы, за исключением платы, которая может взиматься за предоставление котировочной документации на электронном носителе;</w:t>
      </w:r>
    </w:p>
    <w:p w:rsidR="006769C8" w:rsidRPr="00DD0AB9" w:rsidRDefault="006769C8" w:rsidP="006769C8">
      <w:pPr>
        <w:spacing w:after="0" w:line="240" w:lineRule="auto"/>
        <w:ind w:firstLine="709"/>
        <w:jc w:val="both"/>
        <w:rPr>
          <w:sz w:val="24"/>
          <w:szCs w:val="24"/>
        </w:rPr>
      </w:pPr>
      <w:r w:rsidRPr="00DD0AB9">
        <w:rPr>
          <w:sz w:val="24"/>
          <w:szCs w:val="24"/>
        </w:rPr>
        <w:t xml:space="preserve">30.10. Любой участник запроса котировок в электронной форме вправе направить в письменной форме Заказчику запрос о разъяснении положений котировочной документации. </w:t>
      </w:r>
    </w:p>
    <w:p w:rsidR="006769C8" w:rsidRPr="00DD0AB9" w:rsidRDefault="006769C8" w:rsidP="006769C8">
      <w:pPr>
        <w:spacing w:after="0" w:line="240" w:lineRule="auto"/>
        <w:ind w:firstLine="540"/>
        <w:jc w:val="both"/>
        <w:rPr>
          <w:sz w:val="24"/>
          <w:szCs w:val="24"/>
        </w:rPr>
      </w:pPr>
      <w:r w:rsidRPr="00DD0AB9">
        <w:rPr>
          <w:sz w:val="24"/>
          <w:szCs w:val="24"/>
        </w:rPr>
        <w:t xml:space="preserve">В течение 1 рабочего дня с даты поступления указанного запроса Заказчик обязан направить в письменной форме или в форме электронного документа разъяснения положений котировочной документации, если указанный запрос поступил к Заказчику не позднее чем за 4 дня до даты окончания срока подачи заявок на участие в запросе котировок в электронной форме. </w:t>
      </w:r>
    </w:p>
    <w:p w:rsidR="006769C8" w:rsidRPr="00DD0AB9" w:rsidRDefault="006769C8" w:rsidP="006769C8">
      <w:pPr>
        <w:spacing w:after="0" w:line="240" w:lineRule="auto"/>
        <w:ind w:firstLine="540"/>
        <w:jc w:val="both"/>
        <w:rPr>
          <w:sz w:val="24"/>
          <w:szCs w:val="24"/>
        </w:rPr>
      </w:pPr>
      <w:r w:rsidRPr="00DD0AB9">
        <w:rPr>
          <w:sz w:val="24"/>
          <w:szCs w:val="24"/>
        </w:rPr>
        <w:t>Не позднее чем в течение 3 дней со дня предоставления разъяснений указанные разъяснения должны быть размещены Заказчиком в Единой информационной системе с содержанием запроса на разъяснение положений котировочной документации, без указания участника запроса котировок в электронной форме, от которого поступил запрос. Разъяснение положений котировочной документации не должно изменять ее суть.</w:t>
      </w:r>
    </w:p>
    <w:p w:rsidR="006769C8" w:rsidRPr="00DD0AB9" w:rsidRDefault="006769C8" w:rsidP="006769C8">
      <w:pPr>
        <w:pStyle w:val="a7"/>
        <w:spacing w:after="0" w:line="240" w:lineRule="auto"/>
        <w:ind w:left="0" w:firstLine="709"/>
        <w:jc w:val="both"/>
        <w:rPr>
          <w:rFonts w:ascii="Times New Roman" w:hAnsi="Times New Roman"/>
          <w:sz w:val="24"/>
          <w:szCs w:val="24"/>
        </w:rPr>
      </w:pPr>
      <w:r w:rsidRPr="00DD0AB9">
        <w:rPr>
          <w:rFonts w:ascii="Times New Roman" w:hAnsi="Times New Roman"/>
          <w:sz w:val="24"/>
          <w:szCs w:val="24"/>
        </w:rPr>
        <w:t>30.11. Заказчик вправе принять решение о внесении изменений в котировочную документацию не позднее чем за 3 дня до даты окончания срока подачи заявок на участие в запросе котировок в электронной форме.</w:t>
      </w:r>
    </w:p>
    <w:p w:rsidR="006769C8" w:rsidRPr="00DD0AB9" w:rsidRDefault="006769C8" w:rsidP="006769C8">
      <w:pPr>
        <w:spacing w:after="0" w:line="240" w:lineRule="auto"/>
        <w:ind w:firstLine="709"/>
        <w:contextualSpacing/>
        <w:jc w:val="both"/>
        <w:rPr>
          <w:sz w:val="24"/>
          <w:szCs w:val="24"/>
        </w:rPr>
      </w:pPr>
      <w:r w:rsidRPr="00DD0AB9">
        <w:rPr>
          <w:sz w:val="24"/>
          <w:szCs w:val="24"/>
        </w:rPr>
        <w:t>Изменения, вносимые в котировочную документацию, размещаются Заказчиком в Единой информационной системе и направляются заказными письмами или в форме электронных документов всем участникам, которым была предоставлена котировочная документация, в течение 1 дня со дня принятия решения о внесении указанных изменений.</w:t>
      </w:r>
    </w:p>
    <w:p w:rsidR="006769C8" w:rsidRPr="00DD0AB9" w:rsidRDefault="006769C8" w:rsidP="006769C8">
      <w:pPr>
        <w:spacing w:after="0" w:line="240" w:lineRule="auto"/>
        <w:ind w:firstLine="709"/>
        <w:contextualSpacing/>
        <w:jc w:val="both"/>
        <w:rPr>
          <w:sz w:val="24"/>
          <w:szCs w:val="24"/>
        </w:rPr>
      </w:pPr>
      <w:r w:rsidRPr="00DD0AB9">
        <w:rPr>
          <w:sz w:val="24"/>
          <w:szCs w:val="24"/>
        </w:rPr>
        <w:t>Изменение предмета запроса котировок в электронной форме, увеличение размера обеспечения заявок на участие в запросе котировок в электронной форме не допускаются.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При этом срок подачи заявок на участие в запросе котировок в электронной форме должен быть продлен таким образом, чтобы с даты размещения в Единой информационной системе изменений, внесенных в котировочную документацию, до даты окончания срока подачи заявок на участие в запросе котировок в электронной форме этот срок составлял не </w:t>
      </w:r>
      <w:r w:rsidRPr="00DD0AB9">
        <w:rPr>
          <w:rFonts w:ascii="Times New Roman" w:hAnsi="Times New Roman"/>
          <w:sz w:val="24"/>
          <w:szCs w:val="24"/>
        </w:rPr>
        <w:lastRenderedPageBreak/>
        <w:t>менее чем семь дней.</w:t>
      </w:r>
    </w:p>
    <w:p w:rsidR="006769C8" w:rsidRPr="00DD0AB9" w:rsidRDefault="006769C8" w:rsidP="006769C8">
      <w:pPr>
        <w:pStyle w:val="ConsPlusNormal"/>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31. Порядок подачи заявок на участие в запросе котировок в электронной форме</w:t>
      </w:r>
    </w:p>
    <w:p w:rsidR="006769C8" w:rsidRPr="00DD0AB9" w:rsidRDefault="006769C8" w:rsidP="006769C8">
      <w:pPr>
        <w:pStyle w:val="ConsPlusNormal"/>
        <w:jc w:val="both"/>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31.1. Для участия в запросе котировок в электронной форме участник запроса котировок в электронной форме подает заявку на участие в запросе котировок в электронной форме в срок, которые установлены котировочной документацией.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Заявка на участие в запросе котировок в электронной форме направляется участником запроса котировок в электронной форме оператору электронной площадки.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31.2. Подача заявок на участие в запросе котировок в электронной форме осуществляется только лицами, получившими аккредитацию на электронной площадке.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31.3. Заявка на участие в запросе котировок в электронной форме должна содержать:</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 сведения и документы об участнике запроса котировок в электронной форме, подавшем такую заявку:</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котировок в электронной форме (при их наличии);</w:t>
      </w:r>
    </w:p>
    <w:p w:rsidR="006769C8" w:rsidRPr="00DD0AB9" w:rsidRDefault="006769C8" w:rsidP="006769C8">
      <w:pPr>
        <w:spacing w:after="0" w:line="240" w:lineRule="auto"/>
        <w:ind w:firstLine="540"/>
        <w:jc w:val="both"/>
        <w:rPr>
          <w:sz w:val="24"/>
          <w:szCs w:val="24"/>
        </w:rPr>
      </w:pPr>
      <w:r w:rsidRPr="00DD0AB9">
        <w:rPr>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в электронной форме;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юридических лиц (для юридического лица), полученную не ранее чем за 30 дней до дня размещения в Единой информационной системе извещения о проведении запроса котировок в электронной форме выписку из Единого государственного реестра индивидуальных предпринимателей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котировок в электронной форме;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документы, подтверждающие полномочия лица на осуществление действий от имени участника запроса котировок в электронной форме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котировок без доверенности (руководитель). В случае если от имени участника запроса котировок в электронной форме действует иное лицо, заявка на участие в запросе котировок должна содержать также доверенность на осуществление действий от имени участника запроса котировок в электронной форме, заверенную печатью участника запроса котировок в электронной форме (при наличии) и подписанную руководителем участника запроса котировок в электронной форме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запроса котировок в электронной форме, заявка на участие в запросе котировок в электронной форме должна содержать также документ, подтверждающий полномочия такого лица;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копии учредительных документов участника запроса котировок в электронной форме в </w:t>
      </w:r>
      <w:r w:rsidRPr="00DD0AB9">
        <w:rPr>
          <w:rFonts w:ascii="Times New Roman" w:hAnsi="Times New Roman"/>
          <w:sz w:val="24"/>
          <w:szCs w:val="24"/>
        </w:rPr>
        <w:lastRenderedPageBreak/>
        <w:t>электронной форме (для юридических лиц);</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котировок в электронной форме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внесение денежных средств в качестве обеспечения заявки на участие в запросе котировок в электронной форме, внесение денежных средств или получение безотзывной банковской гарантии в качестве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 случае если получение указанных решений до истечения срока подачи заявок на участие в запросе котировок в электронной форме для участника запроса котировок в электронной форме  невозможно в силу необходимости соблюдения установленного законодательством и учредительными документами участника запроса котировок в электронной форме порядка созыва заседания органа, к компетенции которого относится вопрос об одобрении или о совершении  сделок, участник запроса котировок в электронной форме обязан представить письмо, содержащее обязательство в случае признания его победителем запроса котировок в электронной форме представить вышеуказанные решения до момента заключения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 случае если участниками запроса котировок в электронной форме могут являться только субъекты малого и среднего предпринимательства, участник запроса котировок в электронной форме представляет декларацию о его принадлежности к субъектам малого и среднего предпринимательства.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2) </w:t>
      </w:r>
      <w:r w:rsidRPr="00DD0AB9">
        <w:rPr>
          <w:rStyle w:val="blk"/>
          <w:rFonts w:ascii="Times New Roman" w:hAnsi="Times New Roman"/>
          <w:sz w:val="24"/>
          <w:szCs w:val="24"/>
        </w:rPr>
        <w:t xml:space="preserve">согласие участника запроса котировок </w:t>
      </w:r>
      <w:r w:rsidRPr="00DD0AB9">
        <w:rPr>
          <w:rFonts w:ascii="Times New Roman" w:hAnsi="Times New Roman"/>
          <w:sz w:val="24"/>
          <w:szCs w:val="24"/>
        </w:rPr>
        <w:t>в электронной форме</w:t>
      </w:r>
      <w:r w:rsidRPr="00DD0AB9">
        <w:rPr>
          <w:rStyle w:val="blk"/>
          <w:rFonts w:ascii="Times New Roman" w:hAnsi="Times New Roman"/>
          <w:sz w:val="24"/>
          <w:szCs w:val="24"/>
        </w:rPr>
        <w:t xml:space="preserve"> исполнить условия договора, указанные в извещении о проведении запроса котировок в электронной форме, наименование и характеристики поставляемого товара в случае осуществления поставки товара.</w:t>
      </w:r>
      <w:r w:rsidRPr="00DD0AB9">
        <w:rPr>
          <w:rFonts w:ascii="Times New Roman" w:hAnsi="Times New Roman"/>
          <w:sz w:val="24"/>
          <w:szCs w:val="24"/>
        </w:rPr>
        <w:t xml:space="preserve"> В случаях, предусмотренных котировочной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6769C8" w:rsidRPr="00DD0AB9" w:rsidRDefault="006769C8" w:rsidP="006769C8">
      <w:pPr>
        <w:pStyle w:val="ConsPlusNormal"/>
        <w:ind w:firstLine="540"/>
        <w:rPr>
          <w:rFonts w:ascii="Times New Roman" w:hAnsi="Times New Roman"/>
          <w:sz w:val="24"/>
          <w:szCs w:val="24"/>
        </w:rPr>
      </w:pPr>
      <w:r w:rsidRPr="00DD0AB9">
        <w:rPr>
          <w:rFonts w:ascii="Times New Roman" w:hAnsi="Times New Roman"/>
          <w:sz w:val="24"/>
          <w:szCs w:val="24"/>
        </w:rPr>
        <w:t>2</w:t>
      </w:r>
      <w:r w:rsidRPr="00DD0AB9">
        <w:rPr>
          <w:rFonts w:ascii="Times New Roman" w:hAnsi="Times New Roman"/>
          <w:sz w:val="24"/>
          <w:szCs w:val="24"/>
          <w:vertAlign w:val="superscript"/>
        </w:rPr>
        <w:t>1</w:t>
      </w:r>
      <w:r w:rsidRPr="00DD0AB9">
        <w:rPr>
          <w:rFonts w:ascii="Times New Roman" w:hAnsi="Times New Roman"/>
          <w:sz w:val="24"/>
          <w:szCs w:val="24"/>
        </w:rPr>
        <w:t>) в случае если предметом закупки является выполнение работы или оказание услуги, для выполнения или оказания которых используется товар:</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согласие, предусмотренное подпунктом 2 настоящего пункта, в том числе согласие на использование товара, в отношении которого в котировочной документации содержится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либо согласие, предусмотренное подпунктом 2 настоящего пункта,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и, если участник такого запроса котировок в электронной форме предлагает для использования товар, который является эквивалентным товару, указанному в котировочной документации, конкретные показатели товара, соответствующие значениям эквивалентности, установленным котировочной документацией, при условии содержания в ней указания на товарный знак (его словесное обозначение) (при наличии), знак обслуживания (при наличии), фирменное наименование (при наличии), патенты (при наличии), полезные </w:t>
      </w:r>
      <w:r w:rsidRPr="00DD0AB9">
        <w:rPr>
          <w:rFonts w:ascii="Times New Roman" w:hAnsi="Times New Roman"/>
          <w:sz w:val="24"/>
          <w:szCs w:val="24"/>
        </w:rPr>
        <w:lastRenderedPageBreak/>
        <w:t>модели (при наличии), промышленные образцы (при наличии), наименование страны происхождения товара, а также требование о необходимости указания в заявке на участие в запросе котировок в электронной форме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согласие, предусмотренное подпунктом 2 настоящего пункта, а также конкретные показатели используемого товара, соответствующие значениям, установленным котировочной документацией,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w:t>
      </w:r>
      <w:r w:rsidRPr="00DD0AB9">
        <w:rPr>
          <w:rFonts w:ascii="Times New Roman" w:hAnsi="Times New Roman"/>
          <w:sz w:val="24"/>
          <w:szCs w:val="24"/>
          <w:vertAlign w:val="superscript"/>
        </w:rPr>
        <w:t>2</w:t>
      </w:r>
      <w:r w:rsidRPr="00DD0AB9">
        <w:rPr>
          <w:rFonts w:ascii="Times New Roman" w:hAnsi="Times New Roman"/>
          <w:sz w:val="24"/>
          <w:szCs w:val="24"/>
        </w:rPr>
        <w:t xml:space="preserve">) указание (декларирование) наименования страны происхождения поставляемых товаров. Отсутствие в заявке на участие в запросе котировок в электронной форме указания (декларирования) страны происхождения поставляемого товара не является основанием для отклонения заявки на участие в запросе котировок в </w:t>
      </w:r>
      <w:proofErr w:type="gramStart"/>
      <w:r w:rsidRPr="00DD0AB9">
        <w:rPr>
          <w:rFonts w:ascii="Times New Roman" w:hAnsi="Times New Roman"/>
          <w:sz w:val="24"/>
          <w:szCs w:val="24"/>
        </w:rPr>
        <w:t>электронной форме</w:t>
      </w:r>
      <w:proofErr w:type="gramEnd"/>
      <w:r w:rsidRPr="00DD0AB9">
        <w:rPr>
          <w:rFonts w:ascii="Times New Roman" w:hAnsi="Times New Roman"/>
          <w:sz w:val="24"/>
          <w:szCs w:val="24"/>
        </w:rPr>
        <w:t xml:space="preserve"> и такая заявка рассматривается как содержащая предложение о поставке иностранных товаров;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 3) документы или копии документов, подтверждающие соответствие участника запроса котировок в электронной форме установленным котировочной документацией требованиям;</w:t>
      </w:r>
    </w:p>
    <w:p w:rsidR="006769C8" w:rsidRPr="00DD0AB9" w:rsidRDefault="006769C8" w:rsidP="006769C8">
      <w:pPr>
        <w:spacing w:after="0" w:line="240" w:lineRule="auto"/>
        <w:ind w:firstLine="540"/>
        <w:jc w:val="both"/>
        <w:outlineLvl w:val="0"/>
        <w:rPr>
          <w:color w:val="FF0000"/>
          <w:sz w:val="24"/>
          <w:szCs w:val="24"/>
        </w:rPr>
      </w:pPr>
      <w:r w:rsidRPr="00DD0AB9">
        <w:rPr>
          <w:sz w:val="24"/>
          <w:szCs w:val="24"/>
        </w:rPr>
        <w:t>4) согласие субъекта персональных данных на обработку его персональных данных (для участника запроса котировок в электронной форме – физического лица).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31.4. Заявка на участие в запросе котировок в электронной форме может содержать эскиз, рисунок, чертеж, фотографию, иное изображение товара, образец (пробу) товара, закупка которого осуществляется.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31.5. Заявка на участие в запросе котировок в электронной форме, документы и информация, направляемые в форме электронных документов участником запроса котировок в электронной форме, должны быть подписаны усиленной электронной подписью лица, имеющего право действовать от имени участника запроса котировок в электронной форме.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31.6. Требовать от участника запроса котировок в электронной форме документы и сведения, за исключением предусмотренных настоящим Положением, не допускается.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31.7. Участник запроса котировок в электронной форме вправе подать только одну заявку на участие в запросе котировок в электронной форме. Внесение изменений в заявку на участие в запросе котировок в электронной форме не допускается.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31.8. Прием заявок на участие в запросе котировок в электронной форме прекращается в день и время, указанное в извещении о проведении запроса котировок в электронной форме.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31.9. Участник запроса котировок в электронной форме, подавший заявку на участие в запросе котировок в электронной форме, вправе отозвать заявку на участие в запросе котировок в электронной форме в любое время до момента открытия Заказчику доступа к заявкам на участие в запросе котировок в электронной форме. В случае отзыва участником запроса котировок в электронной форме заявки на участие в запросе котировок в электронной форме такой участник не вправе повторно подать заявку на участие в таком запросе котировок в электронной форме.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31.10. Порядок возврата участникам запроса котировок в электронной форме денежных средств, внесенных в качестве обеспечения заявок на участие в запросе котировок в электронной форме, если таковое требование обеспечения заявки на участие в запросе котировок в электронной форме было установлено в котировочной документации, определяется разделом 9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31.11. Заявки на участие в запросе котировок в электронной форме, поступившие после дня окончания срока подачи заявок на участие в запросе котировок в электронной форме, указанного в извещении о проведении запросе котировок в электронной форме, Заказчику оператором электронной площадки не направляются. </w:t>
      </w:r>
    </w:p>
    <w:p w:rsidR="006769C8" w:rsidRPr="00DD0AB9" w:rsidRDefault="006769C8" w:rsidP="006769C8">
      <w:pPr>
        <w:pStyle w:val="ConsPlusNormal"/>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lastRenderedPageBreak/>
        <w:t>32. Рассмотрение заявок на участие в запросе котировок в электронной форме</w:t>
      </w:r>
    </w:p>
    <w:p w:rsidR="006769C8" w:rsidRPr="00DD0AB9" w:rsidRDefault="006769C8" w:rsidP="006769C8">
      <w:pPr>
        <w:widowControl w:val="0"/>
        <w:spacing w:after="0" w:line="238" w:lineRule="auto"/>
        <w:ind w:firstLine="709"/>
        <w:jc w:val="both"/>
        <w:rPr>
          <w:b/>
          <w:sz w:val="24"/>
          <w:szCs w:val="24"/>
        </w:rPr>
      </w:pPr>
    </w:p>
    <w:p w:rsidR="006769C8" w:rsidRPr="00DD0AB9" w:rsidRDefault="006769C8" w:rsidP="006769C8">
      <w:pPr>
        <w:spacing w:after="0" w:line="240" w:lineRule="auto"/>
        <w:ind w:firstLine="539"/>
        <w:jc w:val="both"/>
        <w:rPr>
          <w:sz w:val="24"/>
          <w:szCs w:val="24"/>
        </w:rPr>
      </w:pPr>
      <w:r w:rsidRPr="00DD0AB9">
        <w:rPr>
          <w:sz w:val="24"/>
          <w:szCs w:val="24"/>
        </w:rPr>
        <w:t>32.1. Комиссия рассматривает заявки на участие в запросе котировок в электронной форме на соответствие требованиям, установленным котировочной документацией, и осуществляет проверку соответствия участников запроса котировок в электронной форме требованиям, установленным котировочной документацией.</w:t>
      </w:r>
    </w:p>
    <w:p w:rsidR="006769C8" w:rsidRPr="00DD0AB9" w:rsidRDefault="006769C8" w:rsidP="006769C8">
      <w:pPr>
        <w:spacing w:after="0" w:line="240" w:lineRule="auto"/>
        <w:ind w:firstLine="539"/>
        <w:jc w:val="both"/>
        <w:rPr>
          <w:sz w:val="24"/>
          <w:szCs w:val="24"/>
        </w:rPr>
      </w:pPr>
      <w:r w:rsidRPr="00DD0AB9">
        <w:rPr>
          <w:sz w:val="24"/>
          <w:szCs w:val="24"/>
        </w:rPr>
        <w:t>32.2. Срок рассмотрения заявок на участие в запросе котировок в электронной форме не может превышать 2 рабочих дней с даты окончания срока подачи заявок.</w:t>
      </w:r>
    </w:p>
    <w:p w:rsidR="006769C8" w:rsidRPr="00DD0AB9" w:rsidRDefault="006769C8" w:rsidP="006769C8">
      <w:pPr>
        <w:pStyle w:val="ConsPlusNormal"/>
        <w:ind w:firstLine="539"/>
        <w:jc w:val="both"/>
        <w:rPr>
          <w:rFonts w:ascii="Times New Roman" w:hAnsi="Times New Roman"/>
          <w:sz w:val="24"/>
          <w:szCs w:val="24"/>
        </w:rPr>
      </w:pPr>
      <w:r w:rsidRPr="00DD0AB9">
        <w:rPr>
          <w:rFonts w:ascii="Times New Roman" w:hAnsi="Times New Roman"/>
          <w:sz w:val="24"/>
          <w:szCs w:val="24"/>
        </w:rPr>
        <w:t>32.3. В рамках рассмотрения заявок на участие в запросе котировок в электронной форме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32.4. При рассмотрении заявок на участие в запросе котировок в электронной форме участник запроса котировок в электронной форме не допускается Комиссией к участию в запросе котировок в электронной форме в случаях, предусмотренных пунктом 8.3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32.5. В случае установления факта подачи одним участником запроса котировок в электронной форме двух и более заявок на участие в запросе котировок в электронной форме при условии, что поданные ранее заявки таким участником запроса котировок в электронной форме не отозваны, все заявки на участие в запросе котировок в электронной форме такого участника не рассматриваются.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32.6. Результаты рассмотрения заявок на участие в запросе котировок в электронной форме оформляются протоколом рассмотрения заявок в электронной форме, который подписывается всеми присутствующими на заседании членами Комиссии и в котором должна содержаться следующая информация: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сведения об объеме, цене закупаемых товаров, работ, услуг, сроке исполнения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место, дата, время проведения рассмотрения заявок;</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общее количество поступивших заявок на участие в запросе котировок в электронной форме, перечень участников запроса котировок в электронной форме, подавших заявки на участие в запросе котировок в электронной форме;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поименный состав присутствующих членов Комиссии при рассмотрении заявок;</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котировок в электронной форме, заявка на участие в запросе котировок в электронной форме которого рассмотрена;</w:t>
      </w:r>
    </w:p>
    <w:p w:rsidR="006769C8" w:rsidRPr="00DD0AB9" w:rsidRDefault="006769C8" w:rsidP="006769C8">
      <w:pPr>
        <w:spacing w:after="0" w:line="240" w:lineRule="auto"/>
        <w:ind w:firstLine="540"/>
        <w:jc w:val="both"/>
        <w:rPr>
          <w:sz w:val="24"/>
          <w:szCs w:val="24"/>
        </w:rPr>
      </w:pPr>
      <w:r w:rsidRPr="00DD0AB9">
        <w:rPr>
          <w:sz w:val="24"/>
          <w:szCs w:val="24"/>
        </w:rPr>
        <w:t>решение о допуске участника запроса котировок в электронной форме к участию в запросе котировок в электронной форме и признании его участником запроса котировок в электронной форме или об отказе в допуске участника запроса котировок в электронной форме к участию в запросе котировок в электронной форме с обоснованием такого решения и с указанием положений настоящего Положения, которым не соответствует участник запроса котировок в электронной форме, положений котировочной документации, которым не соответствует заявка на участие в запросе котировок в электронной форме этого участника запроса котировок в электронной форме, положений такой заявки на участие в запросе котировок в электронной форме, которые не соответствуют требованиям котировочной документации;</w:t>
      </w:r>
    </w:p>
    <w:p w:rsidR="006769C8" w:rsidRPr="00DD0AB9" w:rsidRDefault="006769C8" w:rsidP="006769C8">
      <w:pPr>
        <w:spacing w:after="0" w:line="240" w:lineRule="auto"/>
        <w:ind w:firstLine="540"/>
        <w:jc w:val="both"/>
        <w:rPr>
          <w:sz w:val="24"/>
          <w:szCs w:val="24"/>
        </w:rPr>
      </w:pPr>
      <w:r w:rsidRPr="00DD0AB9">
        <w:rPr>
          <w:sz w:val="24"/>
          <w:szCs w:val="24"/>
        </w:rPr>
        <w:t>информацию о признании запроса котировок в электронной форме несостоявшимся в случаях, предусмотренных настоящим Положением, с указанием оснований признания его таковым.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32.7. Протокол рассмотрения заявок на участие в запросе котировок в электронной форме подписывается всеми присутствующими членами Комиссии, направляется оператору электронной площадки и размещается в Единой информационной системе не позднее чем через 3 дня со дня его подписания.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lastRenderedPageBreak/>
        <w:t>Протокол рассмотрения заявок на участие на участие в запросе котировок в электронной форме составляется в одном экземпляре, который хранится у Заказчика.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32.8. Запрос котировок в электронной форме признается несостоявшимся по результатам рассмотрения заявок на участие в запросе котировок в электронной форме в случае, если: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подана только одна заявка на участие в запросе котировок в электронной форме;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не подано ни одной заявки на участие в запросе котировок в электронной форме;</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на основании результатов рассмотрения Комиссией заявок на участие в запросе котировок в электронной форме принято решение об отклонении всех заявок на участие в запросе котировок в электронной форме или на основании результатов рассмотрения Комиссией заявок на участие в запросе котировок в электронной форме принято решение о допуске к участию в запросе котировок единственного участника запроса котировок в электронной форме.</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32.9. Заказчик обязан осуществлять аудиозапись, а также вправе осуществлять видеозапись рассмотрения заявок на участие в запросе котировок в электронной форме.</w:t>
      </w:r>
    </w:p>
    <w:p w:rsidR="006769C8" w:rsidRPr="00DD0AB9" w:rsidRDefault="006769C8" w:rsidP="006769C8">
      <w:pPr>
        <w:rPr>
          <w:sz w:val="24"/>
          <w:szCs w:val="24"/>
        </w:rPr>
      </w:pPr>
    </w:p>
    <w:p w:rsidR="006769C8" w:rsidRPr="00DD0AB9" w:rsidRDefault="006769C8" w:rsidP="006769C8">
      <w:pPr>
        <w:spacing w:after="0" w:line="240" w:lineRule="auto"/>
        <w:jc w:val="center"/>
        <w:outlineLvl w:val="0"/>
        <w:rPr>
          <w:sz w:val="24"/>
          <w:szCs w:val="24"/>
        </w:rPr>
      </w:pPr>
      <w:r w:rsidRPr="00DD0AB9">
        <w:rPr>
          <w:sz w:val="24"/>
          <w:szCs w:val="24"/>
        </w:rPr>
        <w:t>33. Порядок проведения запроса котировок в электронной форме</w:t>
      </w:r>
    </w:p>
    <w:p w:rsidR="006769C8" w:rsidRPr="00DD0AB9" w:rsidRDefault="006769C8" w:rsidP="006769C8">
      <w:pPr>
        <w:spacing w:after="0" w:line="240" w:lineRule="auto"/>
        <w:ind w:firstLine="540"/>
        <w:jc w:val="both"/>
        <w:rPr>
          <w:sz w:val="24"/>
          <w:szCs w:val="24"/>
        </w:rPr>
      </w:pPr>
    </w:p>
    <w:p w:rsidR="006769C8" w:rsidRPr="00DD0AB9" w:rsidRDefault="006769C8" w:rsidP="006769C8">
      <w:pPr>
        <w:spacing w:after="0" w:line="240" w:lineRule="auto"/>
        <w:ind w:firstLine="540"/>
        <w:jc w:val="both"/>
        <w:rPr>
          <w:sz w:val="24"/>
          <w:szCs w:val="24"/>
        </w:rPr>
      </w:pPr>
      <w:r w:rsidRPr="00DD0AB9">
        <w:rPr>
          <w:sz w:val="24"/>
          <w:szCs w:val="24"/>
        </w:rPr>
        <w:t>33.1. В запросе котировок в электронной форме могут участвовать только аккредитованные в соответствии с регламентом электронной площадки и допущенные к участию в запросе котировок в электронной форме его участники.</w:t>
      </w:r>
    </w:p>
    <w:p w:rsidR="006769C8" w:rsidRPr="00DD0AB9" w:rsidRDefault="006769C8" w:rsidP="006769C8">
      <w:pPr>
        <w:spacing w:after="0" w:line="240" w:lineRule="auto"/>
        <w:ind w:firstLine="540"/>
        <w:jc w:val="both"/>
        <w:rPr>
          <w:sz w:val="24"/>
          <w:szCs w:val="24"/>
        </w:rPr>
      </w:pPr>
      <w:r w:rsidRPr="00DD0AB9">
        <w:rPr>
          <w:sz w:val="24"/>
          <w:szCs w:val="24"/>
        </w:rPr>
        <w:t>33.2. Запрос котировок в электронной форме проводится на электронной площадке в указанный в извещении о его проведении и определенный в соответствии с пунктом 33.3 настоящего Положения день. Время начала проведения запроса котировок в электронной форме устанавливается оператором электронной площадки в соответствии со временем часовой зоны, в которой расположен Заказчик.</w:t>
      </w:r>
    </w:p>
    <w:p w:rsidR="006769C8" w:rsidRPr="00DD0AB9" w:rsidRDefault="006769C8" w:rsidP="006769C8">
      <w:pPr>
        <w:spacing w:after="0" w:line="240" w:lineRule="auto"/>
        <w:ind w:firstLine="540"/>
        <w:jc w:val="both"/>
        <w:rPr>
          <w:sz w:val="24"/>
          <w:szCs w:val="24"/>
        </w:rPr>
      </w:pPr>
      <w:r w:rsidRPr="00DD0AB9">
        <w:rPr>
          <w:sz w:val="24"/>
          <w:szCs w:val="24"/>
        </w:rPr>
        <w:t>33.3. Днем проведения запроса котировок в электронной форме является рабочий день, следующий после истечения 2 дней с даты окончания срока рассмотрения заявок на участие в запросе котировок в электронной форме.</w:t>
      </w:r>
    </w:p>
    <w:p w:rsidR="006769C8" w:rsidRPr="00DD0AB9" w:rsidRDefault="006769C8" w:rsidP="006769C8">
      <w:pPr>
        <w:spacing w:after="0" w:line="240" w:lineRule="auto"/>
        <w:ind w:firstLine="540"/>
        <w:jc w:val="both"/>
        <w:rPr>
          <w:sz w:val="24"/>
          <w:szCs w:val="24"/>
        </w:rPr>
      </w:pPr>
      <w:r w:rsidRPr="00DD0AB9">
        <w:rPr>
          <w:sz w:val="24"/>
          <w:szCs w:val="24"/>
        </w:rPr>
        <w:t>33.4. Запрос котировок в электронной форме проводится путем снижения начальной (максимальной) цены договора, указанной в извещении о проведении запроса котировок в электронной форме, в порядке, установленном настоящим разделом.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33.5. Если в котировочной документации указана общая начальная (максимальная) цена запасных частей к технике, оборудованию либо в случае, предусмотренном пунктом 30.3 настоящего Положения, начальная (максимальная) цена единицы товара, работы или услуги, такой запрос котировок в электронной форме проводится путем снижения указанных общей начальной (максимальной) цены и начальной (максимальной) цены единицы товара, работы или услуги в порядке, установленном настоящим разделом.</w:t>
      </w:r>
    </w:p>
    <w:p w:rsidR="006769C8" w:rsidRPr="00DD0AB9" w:rsidRDefault="006769C8" w:rsidP="006769C8">
      <w:pPr>
        <w:spacing w:after="0" w:line="240" w:lineRule="auto"/>
        <w:ind w:firstLine="540"/>
        <w:jc w:val="both"/>
        <w:rPr>
          <w:sz w:val="24"/>
          <w:szCs w:val="24"/>
        </w:rPr>
      </w:pPr>
      <w:r w:rsidRPr="00DD0AB9">
        <w:rPr>
          <w:sz w:val="24"/>
          <w:szCs w:val="24"/>
        </w:rPr>
        <w:t>33.6. Величина снижения начальной (максимальной) цены договора (далее - «шаг запроса котировок в электронной форме») составляет от 0,5 процента до 5 процентов начальной (максимальной) цены договора.</w:t>
      </w:r>
    </w:p>
    <w:p w:rsidR="006769C8" w:rsidRPr="00DD0AB9" w:rsidRDefault="006769C8" w:rsidP="006769C8">
      <w:pPr>
        <w:spacing w:after="0" w:line="240" w:lineRule="auto"/>
        <w:ind w:firstLine="540"/>
        <w:jc w:val="both"/>
        <w:rPr>
          <w:sz w:val="24"/>
          <w:szCs w:val="24"/>
        </w:rPr>
      </w:pPr>
      <w:r w:rsidRPr="00DD0AB9">
        <w:rPr>
          <w:sz w:val="24"/>
          <w:szCs w:val="24"/>
        </w:rPr>
        <w:t>33.7. При проведении запроса котировок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запроса котировок в электронной форме».</w:t>
      </w:r>
    </w:p>
    <w:p w:rsidR="006769C8" w:rsidRPr="00DD0AB9" w:rsidRDefault="006769C8" w:rsidP="006769C8">
      <w:pPr>
        <w:spacing w:after="0" w:line="240" w:lineRule="auto"/>
        <w:ind w:firstLine="540"/>
        <w:jc w:val="both"/>
        <w:rPr>
          <w:sz w:val="24"/>
          <w:szCs w:val="24"/>
        </w:rPr>
      </w:pPr>
      <w:r w:rsidRPr="00DD0AB9">
        <w:rPr>
          <w:sz w:val="24"/>
          <w:szCs w:val="24"/>
        </w:rPr>
        <w:t>33.8. При проведении запроса котировок в электронной форме любой его участник также вправе подать предложение о цене договора независимо от «шага запроса котировок в электронной форме» при условии соблюдения требований, предусмотренных пунктом 33.9 настоящего Положения.</w:t>
      </w:r>
    </w:p>
    <w:p w:rsidR="006769C8" w:rsidRPr="00DD0AB9" w:rsidRDefault="006769C8" w:rsidP="006769C8">
      <w:pPr>
        <w:spacing w:after="0" w:line="240" w:lineRule="auto"/>
        <w:ind w:firstLine="540"/>
        <w:jc w:val="both"/>
        <w:rPr>
          <w:sz w:val="24"/>
          <w:szCs w:val="24"/>
        </w:rPr>
      </w:pPr>
      <w:r w:rsidRPr="00DD0AB9">
        <w:rPr>
          <w:sz w:val="24"/>
          <w:szCs w:val="24"/>
        </w:rPr>
        <w:t>33.9. При проведении запроса котировок в электронной форме его участники подают предложения о цене договора с учетом следующих требований:</w:t>
      </w:r>
    </w:p>
    <w:p w:rsidR="006769C8" w:rsidRPr="00DD0AB9" w:rsidRDefault="006769C8" w:rsidP="006769C8">
      <w:pPr>
        <w:spacing w:after="0" w:line="240" w:lineRule="auto"/>
        <w:ind w:firstLine="540"/>
        <w:jc w:val="both"/>
        <w:rPr>
          <w:sz w:val="24"/>
          <w:szCs w:val="24"/>
        </w:rPr>
      </w:pPr>
      <w:r w:rsidRPr="00DD0AB9">
        <w:rPr>
          <w:sz w:val="24"/>
          <w:szCs w:val="24"/>
        </w:rPr>
        <w:lastRenderedPageBreak/>
        <w:t xml:space="preserve">участник запроса котировок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 </w:t>
      </w:r>
    </w:p>
    <w:p w:rsidR="006769C8" w:rsidRPr="00DD0AB9" w:rsidRDefault="006769C8" w:rsidP="006769C8">
      <w:pPr>
        <w:spacing w:after="0" w:line="240" w:lineRule="auto"/>
        <w:ind w:firstLine="540"/>
        <w:jc w:val="both"/>
        <w:rPr>
          <w:sz w:val="24"/>
          <w:szCs w:val="24"/>
        </w:rPr>
      </w:pPr>
      <w:r w:rsidRPr="00DD0AB9">
        <w:rPr>
          <w:sz w:val="24"/>
          <w:szCs w:val="24"/>
        </w:rPr>
        <w:t>участник запроса котировок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запроса котировок в электронной форме»;</w:t>
      </w:r>
    </w:p>
    <w:p w:rsidR="006769C8" w:rsidRPr="00DD0AB9" w:rsidRDefault="006769C8" w:rsidP="006769C8">
      <w:pPr>
        <w:spacing w:after="0" w:line="240" w:lineRule="auto"/>
        <w:ind w:firstLine="540"/>
        <w:jc w:val="both"/>
        <w:rPr>
          <w:sz w:val="24"/>
          <w:szCs w:val="24"/>
        </w:rPr>
      </w:pPr>
      <w:r w:rsidRPr="00DD0AB9">
        <w:rPr>
          <w:sz w:val="24"/>
          <w:szCs w:val="24"/>
        </w:rPr>
        <w:t>участник запроса котировок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запроса котировок в электронной форме.</w:t>
      </w:r>
    </w:p>
    <w:p w:rsidR="006769C8" w:rsidRPr="00DD0AB9" w:rsidRDefault="006769C8" w:rsidP="006769C8">
      <w:pPr>
        <w:spacing w:after="0" w:line="240" w:lineRule="auto"/>
        <w:ind w:firstLine="540"/>
        <w:jc w:val="both"/>
        <w:rPr>
          <w:sz w:val="24"/>
          <w:szCs w:val="24"/>
        </w:rPr>
      </w:pPr>
      <w:r w:rsidRPr="00DD0AB9">
        <w:rPr>
          <w:sz w:val="24"/>
          <w:szCs w:val="24"/>
        </w:rPr>
        <w:t>33.10. От начала проведения запроса котировок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33.11 настоящего Положения.</w:t>
      </w:r>
    </w:p>
    <w:p w:rsidR="006769C8" w:rsidRPr="00DD0AB9" w:rsidRDefault="006769C8" w:rsidP="006769C8">
      <w:pPr>
        <w:spacing w:after="0" w:line="240" w:lineRule="auto"/>
        <w:ind w:firstLine="540"/>
        <w:jc w:val="both"/>
        <w:rPr>
          <w:sz w:val="24"/>
          <w:szCs w:val="24"/>
        </w:rPr>
      </w:pPr>
      <w:r w:rsidRPr="00DD0AB9">
        <w:rPr>
          <w:sz w:val="24"/>
          <w:szCs w:val="24"/>
        </w:rPr>
        <w:t>33.11. При проведении запроса котировок в электронной форме устанавливается время приема предложений участников запроса котировок в электронной форме о цене договора в соответствии с регламентом работы электронной торговой площадки.</w:t>
      </w:r>
    </w:p>
    <w:p w:rsidR="006769C8" w:rsidRPr="00DD0AB9" w:rsidRDefault="006769C8" w:rsidP="006769C8">
      <w:pPr>
        <w:spacing w:after="0" w:line="240" w:lineRule="auto"/>
        <w:ind w:firstLine="540"/>
        <w:jc w:val="both"/>
        <w:rPr>
          <w:sz w:val="24"/>
          <w:szCs w:val="24"/>
        </w:rPr>
      </w:pPr>
      <w:r w:rsidRPr="00DD0AB9">
        <w:rPr>
          <w:sz w:val="24"/>
          <w:szCs w:val="24"/>
        </w:rPr>
        <w:t>33.12. В случае если участником запроса котировок в электронной форме предложена цена договора, равная цене, предложенной другим участником запроса котировок в электронной форме, лучшим признается предложение о цене договора, поступившее раньше.</w:t>
      </w:r>
    </w:p>
    <w:p w:rsidR="006769C8" w:rsidRPr="00DD0AB9" w:rsidRDefault="006769C8" w:rsidP="006769C8">
      <w:pPr>
        <w:spacing w:after="0" w:line="240" w:lineRule="auto"/>
        <w:ind w:firstLine="540"/>
        <w:jc w:val="both"/>
        <w:rPr>
          <w:sz w:val="24"/>
          <w:szCs w:val="24"/>
        </w:rPr>
      </w:pPr>
      <w:r w:rsidRPr="00DD0AB9">
        <w:rPr>
          <w:sz w:val="24"/>
          <w:szCs w:val="24"/>
        </w:rPr>
        <w:t>33.13. В случае проведения в соответствии с пунктом 33.5 настоящего Положения запроса котировок в электронной форме его участником, предложившим наиболее низкую цену договора, признается лицо, предложившее наиболее низкую общую цену запасных частей к технике, оборудованию и наиболее низкую цену единицы работы и (или) услуги по техническому обслуживанию и (или) ремонту техники, оборудования, наиболее низкую цену единицы услуги.</w:t>
      </w:r>
    </w:p>
    <w:p w:rsidR="006769C8" w:rsidRPr="00DD0AB9" w:rsidRDefault="006769C8" w:rsidP="006769C8">
      <w:pPr>
        <w:spacing w:after="0" w:line="240" w:lineRule="auto"/>
        <w:ind w:firstLine="540"/>
        <w:jc w:val="both"/>
        <w:rPr>
          <w:sz w:val="24"/>
          <w:szCs w:val="24"/>
        </w:rPr>
      </w:pPr>
      <w:r w:rsidRPr="00DD0AB9">
        <w:rPr>
          <w:sz w:val="24"/>
          <w:szCs w:val="24"/>
        </w:rPr>
        <w:t>33.14. Протокол проведения запроса котировок в электронной форме размещается на электронной площадке и направляется Заказчику ее оператором в порядке и сроки, определенные регламентом работы электронной торговой площадки.</w:t>
      </w:r>
    </w:p>
    <w:p w:rsidR="006769C8" w:rsidRPr="00DD0AB9" w:rsidRDefault="006769C8" w:rsidP="006769C8">
      <w:pPr>
        <w:spacing w:after="0" w:line="240" w:lineRule="auto"/>
        <w:ind w:firstLine="540"/>
        <w:jc w:val="both"/>
        <w:rPr>
          <w:sz w:val="24"/>
          <w:szCs w:val="24"/>
        </w:rPr>
      </w:pPr>
      <w:r w:rsidRPr="00DD0AB9">
        <w:rPr>
          <w:sz w:val="24"/>
          <w:szCs w:val="24"/>
        </w:rPr>
        <w:t xml:space="preserve">В этом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 все минимальные предложения о цене договора, сделанные участниками запроса котировок в электронной форме и ранжированные по мере убывания с указанием порядковых номеров, присвоенных заявкам на участие в запросе котировок в электронной форме, которые поданы его участниками, сделавшими соответствующие предложения о цене договора, и с указанием времени поступления данных предложений.  </w:t>
      </w:r>
    </w:p>
    <w:p w:rsidR="006769C8" w:rsidRPr="00DD0AB9" w:rsidRDefault="006769C8" w:rsidP="006769C8">
      <w:pPr>
        <w:spacing w:after="0" w:line="240" w:lineRule="auto"/>
        <w:ind w:firstLine="540"/>
        <w:jc w:val="both"/>
        <w:rPr>
          <w:sz w:val="24"/>
          <w:szCs w:val="24"/>
        </w:rPr>
      </w:pPr>
      <w:r w:rsidRPr="00DD0AB9">
        <w:rPr>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6769C8" w:rsidRPr="00DD0AB9" w:rsidRDefault="006769C8" w:rsidP="006769C8">
      <w:pPr>
        <w:spacing w:after="0" w:line="240" w:lineRule="auto"/>
        <w:ind w:firstLine="540"/>
        <w:jc w:val="both"/>
        <w:rPr>
          <w:sz w:val="24"/>
          <w:szCs w:val="24"/>
        </w:rPr>
      </w:pPr>
      <w:r w:rsidRPr="00DD0AB9">
        <w:rPr>
          <w:sz w:val="24"/>
          <w:szCs w:val="24"/>
        </w:rPr>
        <w:t>33.15. В случае если в течение времени, установленного для приема предложений участников запроса котировок в электронной форме о цене договора, ни один из его участников не подал предложение о цене договора в соответствии с пунктом 33.7 настоящего Положения, такой запрос котировок в электронной форме признается несостоявшимся. Оператор электронной площадки размещает на ней протокол о признании запроса котировок в электронной форме несостоявшимся в сроки и порядке, определенными регламентом работы электронной торговой площадки.</w:t>
      </w:r>
    </w:p>
    <w:p w:rsidR="006769C8" w:rsidRPr="00DD0AB9" w:rsidRDefault="006769C8" w:rsidP="006769C8">
      <w:pPr>
        <w:spacing w:after="0" w:line="240" w:lineRule="auto"/>
        <w:ind w:firstLine="540"/>
        <w:jc w:val="both"/>
        <w:rPr>
          <w:sz w:val="24"/>
          <w:szCs w:val="24"/>
        </w:rPr>
      </w:pPr>
      <w:r w:rsidRPr="00DD0AB9">
        <w:rPr>
          <w:sz w:val="24"/>
          <w:szCs w:val="24"/>
        </w:rPr>
        <w:t>В протоколе указываются адрес электронной площадки, дата, время начала и окончания запроса котировок в электронной форме, начальная (максимальная) цена договора.</w:t>
      </w:r>
    </w:p>
    <w:p w:rsidR="006769C8" w:rsidRPr="00DD0AB9" w:rsidRDefault="006769C8" w:rsidP="006769C8">
      <w:pPr>
        <w:spacing w:after="0" w:line="240" w:lineRule="auto"/>
        <w:ind w:firstLine="540"/>
        <w:jc w:val="both"/>
        <w:rPr>
          <w:sz w:val="24"/>
          <w:szCs w:val="24"/>
        </w:rPr>
      </w:pPr>
      <w:r w:rsidRPr="00DD0AB9">
        <w:rPr>
          <w:sz w:val="24"/>
          <w:szCs w:val="24"/>
        </w:rPr>
        <w:t>Заказчик в течение 3 дней со дня получения от оператора электронной площадки указанного протокола размещает его в Единой информационной системе.</w:t>
      </w:r>
    </w:p>
    <w:p w:rsidR="006769C8" w:rsidRPr="00DD0AB9" w:rsidRDefault="006769C8" w:rsidP="006769C8">
      <w:pPr>
        <w:spacing w:after="0" w:line="240" w:lineRule="auto"/>
        <w:ind w:firstLine="540"/>
        <w:jc w:val="both"/>
        <w:rPr>
          <w:sz w:val="24"/>
          <w:szCs w:val="24"/>
        </w:rPr>
      </w:pPr>
      <w:r w:rsidRPr="00DD0AB9">
        <w:rPr>
          <w:sz w:val="24"/>
          <w:szCs w:val="24"/>
        </w:rPr>
        <w:t xml:space="preserve">33.16. Любой участник запроса котировок в электронной форме после размещения на электронной площадке и в Единой информационной системе протокола проведения запроса </w:t>
      </w:r>
      <w:r w:rsidRPr="00DD0AB9">
        <w:rPr>
          <w:sz w:val="24"/>
          <w:szCs w:val="24"/>
        </w:rPr>
        <w:lastRenderedPageBreak/>
        <w:t>котировок в электронной форме вправе направить оператору электронной площадки запрос о даче разъяснений результатов запроса котировок в электронной форме.</w:t>
      </w:r>
    </w:p>
    <w:p w:rsidR="006769C8" w:rsidRPr="00DD0AB9" w:rsidRDefault="006769C8" w:rsidP="006769C8">
      <w:pPr>
        <w:spacing w:after="0" w:line="240" w:lineRule="auto"/>
        <w:ind w:firstLine="540"/>
        <w:jc w:val="both"/>
        <w:rPr>
          <w:sz w:val="24"/>
          <w:szCs w:val="24"/>
        </w:rPr>
      </w:pPr>
      <w:r w:rsidRPr="00DD0AB9">
        <w:rPr>
          <w:sz w:val="24"/>
          <w:szCs w:val="24"/>
        </w:rPr>
        <w:t>33.17. В случае если при проведении запроса котировок в электронной форме цена договора снижена до 0,5 процента начальной (максимальной) цены договора или ниже, такой запрос котировок проводится на право заключить договор. При этом такой запрос котировок в электронной форме проводится путем повышения цены договора исходя из положений настоящего Положения о порядке проведения запроса котировок в электронной форме с учетом следующих особенностей:</w:t>
      </w:r>
    </w:p>
    <w:p w:rsidR="006769C8" w:rsidRPr="00DD0AB9" w:rsidRDefault="006769C8" w:rsidP="006769C8">
      <w:pPr>
        <w:spacing w:after="0" w:line="240" w:lineRule="auto"/>
        <w:ind w:firstLine="540"/>
        <w:jc w:val="both"/>
        <w:rPr>
          <w:sz w:val="24"/>
          <w:szCs w:val="24"/>
        </w:rPr>
      </w:pPr>
      <w:r w:rsidRPr="00DD0AB9">
        <w:rPr>
          <w:sz w:val="24"/>
          <w:szCs w:val="24"/>
        </w:rPr>
        <w:t>такой запрос котировок в электронной форме проводится до достижения цены договора не более чем 100 млн. рублей;</w:t>
      </w:r>
    </w:p>
    <w:p w:rsidR="006769C8" w:rsidRPr="00DD0AB9" w:rsidRDefault="006769C8" w:rsidP="006769C8">
      <w:pPr>
        <w:spacing w:after="0" w:line="240" w:lineRule="auto"/>
        <w:ind w:firstLine="540"/>
        <w:jc w:val="both"/>
        <w:rPr>
          <w:sz w:val="24"/>
          <w:szCs w:val="24"/>
        </w:rPr>
      </w:pPr>
      <w:r w:rsidRPr="00DD0AB9">
        <w:rPr>
          <w:sz w:val="24"/>
          <w:szCs w:val="24"/>
        </w:rPr>
        <w:t>участник такого запроса котировок в электронной форме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запроса котировок в электронной форме сделок от имени участника запроса котировок в электронной форме;</w:t>
      </w:r>
    </w:p>
    <w:p w:rsidR="006769C8" w:rsidRPr="00DD0AB9" w:rsidRDefault="006769C8" w:rsidP="006769C8">
      <w:pPr>
        <w:spacing w:after="0" w:line="240" w:lineRule="auto"/>
        <w:ind w:firstLine="540"/>
        <w:jc w:val="both"/>
        <w:rPr>
          <w:sz w:val="24"/>
          <w:szCs w:val="24"/>
        </w:rPr>
      </w:pPr>
      <w:r w:rsidRPr="00DD0AB9">
        <w:rPr>
          <w:sz w:val="24"/>
          <w:szCs w:val="24"/>
        </w:rPr>
        <w:t>размер обеспечения исполнения договора рассчитывается исходя из начальной (максимальной) цены договора, указанной в извещении о проведении запроса котировок в электронной форме.</w:t>
      </w:r>
    </w:p>
    <w:p w:rsidR="006769C8" w:rsidRPr="00DD0AB9" w:rsidRDefault="006769C8" w:rsidP="006769C8">
      <w:pPr>
        <w:pStyle w:val="1"/>
        <w:rPr>
          <w:sz w:val="24"/>
          <w:szCs w:val="24"/>
        </w:rPr>
      </w:pPr>
    </w:p>
    <w:p w:rsidR="006769C8" w:rsidRPr="00DD0AB9" w:rsidRDefault="006769C8" w:rsidP="006769C8">
      <w:pPr>
        <w:pStyle w:val="1"/>
        <w:rPr>
          <w:sz w:val="24"/>
          <w:szCs w:val="24"/>
        </w:rPr>
      </w:pPr>
      <w:r w:rsidRPr="00DD0AB9">
        <w:rPr>
          <w:sz w:val="24"/>
          <w:szCs w:val="24"/>
        </w:rPr>
        <w:t xml:space="preserve">34. Заключение договора по результатам запроса котировок в электронной форме </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34.1. Заказчик в течение 3 дней со дня размещения в Единой информационной системе протокола проведения запроса котировок в электронной форме  передает победителю запроса котировок в электронной форме проект договора, составленный на условиях, предусмотренных извещением о проведении запроса котировок в электронной форме и котировочной документацией, указанных в заявке победителя, по цене, предложенной победителем запроса котировок в электронной форме с учетом особенностей, предусмотренных в разделе 9</w:t>
      </w:r>
      <w:r w:rsidRPr="00DD0AB9">
        <w:rPr>
          <w:rFonts w:ascii="Times New Roman" w:hAnsi="Times New Roman"/>
          <w:sz w:val="24"/>
          <w:szCs w:val="24"/>
          <w:vertAlign w:val="superscript"/>
        </w:rPr>
        <w:t>1</w:t>
      </w:r>
      <w:r w:rsidRPr="00DD0AB9">
        <w:rPr>
          <w:rFonts w:ascii="Times New Roman" w:hAnsi="Times New Roman"/>
          <w:sz w:val="24"/>
          <w:szCs w:val="24"/>
        </w:rPr>
        <w:t xml:space="preserve"> настоящего Положения.</w:t>
      </w:r>
    </w:p>
    <w:p w:rsidR="006769C8" w:rsidRPr="00DD0AB9" w:rsidRDefault="006769C8" w:rsidP="006769C8">
      <w:pPr>
        <w:spacing w:after="0" w:line="240" w:lineRule="auto"/>
        <w:ind w:firstLine="540"/>
        <w:jc w:val="both"/>
        <w:rPr>
          <w:sz w:val="24"/>
          <w:szCs w:val="24"/>
        </w:rPr>
      </w:pPr>
      <w:r w:rsidRPr="00DD0AB9">
        <w:rPr>
          <w:sz w:val="24"/>
          <w:szCs w:val="24"/>
        </w:rPr>
        <w:t>34.2. Договор должен быть заключен Заказчиком не ранее, чем через 10 дней и не позднее 20 дней со дня размещения в Единой информационной системе протокола проведения запроса котировок в электронной форме.</w:t>
      </w:r>
    </w:p>
    <w:p w:rsidR="006769C8" w:rsidRPr="00DD0AB9" w:rsidRDefault="006769C8" w:rsidP="006769C8">
      <w:pPr>
        <w:spacing w:after="0" w:line="240" w:lineRule="auto"/>
        <w:ind w:firstLine="540"/>
        <w:jc w:val="both"/>
        <w:rPr>
          <w:sz w:val="24"/>
          <w:szCs w:val="24"/>
        </w:rPr>
      </w:pPr>
      <w:r w:rsidRPr="00DD0AB9">
        <w:rPr>
          <w:sz w:val="24"/>
          <w:szCs w:val="24"/>
        </w:rPr>
        <w:t>34.3. Победитель запроса котировок в электронной форме либо участник запроса котировок в электронной форме, с которым заключается договор обязан подписать договор и представить все экземпляры договора Заказчику в срок, предусмотренный котировочной документацией. При этом победитель запроса котировок в электронной форме либо участник запроса котировок в электронной форме, с которым заключается договор,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котировочной документацией. В случае если победителем запроса котировок в электронной форме либо участником запроса котировок в электронной форме, с которым заключается договор, не исполнены указанные требования, такой победитель либо участник признаются уклонившимся от заключения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34.4. При уклонении победителя запроса котировок в электронной форме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 и заключить договор с участником запроса котировок в электронной форме, заявке на участие в запросе котировок в электронной форме которого присвоен второй номер.</w:t>
      </w:r>
    </w:p>
    <w:p w:rsidR="006769C8" w:rsidRDefault="006769C8" w:rsidP="006769C8">
      <w:pPr>
        <w:spacing w:after="0" w:line="240" w:lineRule="auto"/>
        <w:ind w:firstLine="540"/>
        <w:jc w:val="both"/>
        <w:rPr>
          <w:sz w:val="24"/>
          <w:szCs w:val="24"/>
        </w:rPr>
      </w:pPr>
      <w:proofErr w:type="spellStart"/>
      <w:r w:rsidRPr="00DD0AB9">
        <w:rPr>
          <w:sz w:val="24"/>
          <w:szCs w:val="24"/>
        </w:rPr>
        <w:t>Непредоставление</w:t>
      </w:r>
      <w:proofErr w:type="spellEnd"/>
      <w:r w:rsidRPr="00DD0AB9">
        <w:rPr>
          <w:sz w:val="24"/>
          <w:szCs w:val="24"/>
        </w:rPr>
        <w:t xml:space="preserve"> участником запроса котировок в электронной форме, заявке которого присвоен второй номер, Заказчику в срок, установленный котировочной документацией, подписанных этим участником экземпляров договора и обеспечения исполнения договора не </w:t>
      </w:r>
      <w:r w:rsidRPr="00DD0AB9">
        <w:rPr>
          <w:sz w:val="24"/>
          <w:szCs w:val="24"/>
        </w:rPr>
        <w:lastRenderedPageBreak/>
        <w:t>считается уклонением этого участника от заключения договора. В данном случае запрос котировок в электронной форме признается несостоявшимся.</w:t>
      </w:r>
    </w:p>
    <w:p w:rsidR="004D5A1E" w:rsidRPr="00DD0AB9" w:rsidRDefault="004D5A1E" w:rsidP="006769C8">
      <w:pPr>
        <w:spacing w:after="0" w:line="240" w:lineRule="auto"/>
        <w:ind w:firstLine="540"/>
        <w:jc w:val="both"/>
        <w:rPr>
          <w:sz w:val="24"/>
          <w:szCs w:val="24"/>
        </w:rPr>
      </w:pPr>
    </w:p>
    <w:p w:rsidR="006769C8" w:rsidRPr="00DD0AB9" w:rsidRDefault="006769C8" w:rsidP="006769C8">
      <w:pPr>
        <w:pStyle w:val="1"/>
        <w:rPr>
          <w:sz w:val="24"/>
          <w:szCs w:val="24"/>
        </w:rPr>
      </w:pPr>
      <w:r w:rsidRPr="00DD0AB9">
        <w:rPr>
          <w:sz w:val="24"/>
          <w:szCs w:val="24"/>
        </w:rPr>
        <w:t>35. Последствия признания запроса котировок в электронной форме несостоявшимся</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spacing w:after="0" w:line="240" w:lineRule="auto"/>
        <w:ind w:firstLine="540"/>
        <w:jc w:val="both"/>
        <w:rPr>
          <w:sz w:val="24"/>
          <w:szCs w:val="24"/>
        </w:rPr>
      </w:pPr>
      <w:r w:rsidRPr="00DD0AB9">
        <w:rPr>
          <w:sz w:val="24"/>
          <w:szCs w:val="24"/>
        </w:rPr>
        <w:t>35.1. Если запрос котировок в электронной форме признан несостоявшимся в случаях, когда подана единственная заявка и участник запроса котировок в электронной форме, ее подавший, признан участником запроса котировок в электронной форме либо когда только один участник запроса котировок в электронной форме, подавший заявку на участие в запросе котировок в электронной форме, признан участником запроса котировок в электронной форме, Заказчик в течение 3 дней со дня подписания протокола рассмотрения заявок на участие в запросе котировок в электронной форме передает участнику запроса котировок в электронной форме проект договора, который составляется путем включения условий исполнения договора, предложенных таким участником запроса котировок в электронной форме в заявке на участие в запросе котировок в электронной форме, в проект договора, прилагаемый к котировочной документации. При этом договор заключается на условиях, предусмотренных котировочной документацией, по начальной (максимальной) цене договора, указанной в извещении о проведении запроса котировок в электронной форме, или по согласованной с указанным участником закупки и не превышающей начальной (максимальной) цены договора.</w:t>
      </w:r>
    </w:p>
    <w:p w:rsidR="006769C8" w:rsidRPr="00DD0AB9" w:rsidRDefault="006769C8" w:rsidP="006769C8">
      <w:pPr>
        <w:pStyle w:val="ConsPlusNormal"/>
        <w:tabs>
          <w:tab w:val="left" w:pos="3119"/>
        </w:tabs>
        <w:ind w:firstLine="567"/>
        <w:jc w:val="both"/>
        <w:rPr>
          <w:rFonts w:ascii="Times New Roman" w:hAnsi="Times New Roman"/>
          <w:sz w:val="24"/>
          <w:szCs w:val="24"/>
        </w:rPr>
      </w:pPr>
      <w:r w:rsidRPr="00DD0AB9">
        <w:rPr>
          <w:rFonts w:ascii="Times New Roman" w:hAnsi="Times New Roman"/>
          <w:sz w:val="24"/>
          <w:szCs w:val="24"/>
        </w:rPr>
        <w:t>В случае если проект договора был передан такому участнику, а участник не представил Заказчику в срок, предусмотренный котировочной документацией, подписанный с его стороны договор, а также обеспечение исполнения договора, если требование об обеспечении исполнения договора установлено котировочной документацией, такой участник запроса котировок в электронной форме признается уклонившимся от заключения договора.</w:t>
      </w:r>
    </w:p>
    <w:p w:rsidR="006769C8" w:rsidRPr="00DD0AB9" w:rsidRDefault="006769C8" w:rsidP="006769C8">
      <w:pPr>
        <w:spacing w:after="0" w:line="240" w:lineRule="auto"/>
        <w:ind w:firstLine="567"/>
        <w:jc w:val="both"/>
        <w:rPr>
          <w:sz w:val="24"/>
          <w:szCs w:val="24"/>
        </w:rPr>
      </w:pPr>
      <w:r w:rsidRPr="00DD0AB9">
        <w:rPr>
          <w:sz w:val="24"/>
          <w:szCs w:val="24"/>
        </w:rPr>
        <w:t>35.2. Если запрос котировок в электронной форме признан несостоявшимся по причине отсутствия поданных заявок или по причине отсутствия предложений участников запроса котировок в электронной форме о цене договора, или по причине отказа в допуске к участию в запросе котировок в электронной форме всех участников запроса котировок в электронной форме, или если запрос котировок в электронной форме признан несостоявшимся и договор не заключен с единственным участником запроса котировок в электронной форме, подавшим заявку, или с единственным участником запроса котировок в электронной форме, допущенным к участию в запросе котировок в электронной форме, или если запрос котировок в электронной форме признан несостоявшимся в связи с тем, что победитель запроса котировок в электронной форме либо участник запроса котировок в электронной форме, заявке на участие в запросе котировок в электронной форме  которого присвоен второй номер, отказались либо уклонились от заключения договора, Заказчик вправе отказаться от проведения повторного запроса котировок в электронной форме или объявить о проведении повторного запроса котировок в электронной форме. В этих случаях Заказчик обязан внести изменения в План закупок в порядке, установленном разделом 3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35.3. В случае принятия решения о проведении повторного запроса котировок в электронной форме, 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котировочной документации (документации о закупке) и проекте договора, должны соответствовать требованиям и условиям, которые содержались в котировочной документации запроса котировок в электронной форме,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повторной конкурентной процедуры.</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35.4. В случае если повторный запрос котировок признан несостоявшимся, Заказчик по согласованию с центральным исполнительным органом государственной власти Московской </w:t>
      </w:r>
      <w:r w:rsidRPr="00DD0AB9">
        <w:rPr>
          <w:rFonts w:ascii="Times New Roman" w:hAnsi="Times New Roman"/>
          <w:sz w:val="24"/>
          <w:szCs w:val="24"/>
        </w:rPr>
        <w:lastRenderedPageBreak/>
        <w:t>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Срок согласования заключения договор с единственным поставщиком не может превышать 10 рабочих дней.</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36. Запрос предложений</w:t>
      </w:r>
    </w:p>
    <w:p w:rsidR="006769C8" w:rsidRPr="00DD0AB9" w:rsidRDefault="006769C8" w:rsidP="006769C8">
      <w:pPr>
        <w:pStyle w:val="ConsPlusNormal"/>
        <w:jc w:val="both"/>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36.1. Запрос предложений - способ закупки, победителем которой признается лицо, предложившее лучшие условия исполнения договора в соответствии с критериями и порядком оценки и сопоставления заявок, которые установлены в документации о запросе предложений на основании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Заказчик вправе проводить закупки путем проведения запроса предложений в случае: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если для определения победителя требуется оценка условий исполнения договора, в том числе предложения о качестве предлагаемых участником товаров, работ, услуг, а начальная (максимальная) цена договора не превышает 3 млн. рублей, а в случае если годовая выручка Заказчика за отчетный финансовый год составляет более чем 5 млрд. рублей, - 5 млн. рублей;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привлечения в ходе исполнения заключенного Заказчиком государственного (муниципального) контракта или заключенного Заказчиком по итогам проведения конкурентных процедур договора, по которому исполнителем (подрядчиком, поставщиком) является Заказчик, субпоставщиков (субподрядчиков, соисполнителей) по поставке товаров, выполнению работ, оказанию услуг, необходимых для выполнения Заказчиком указанных в таком контракте (договоре) обязательств в пределах цены такого контракта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привлечения в ходе исполнения заключенного Заказчиком концессионного соглашения, по которому концессионером является Заказчик, поставщиков (подрядчиков, исполнителей) по поставке товаров, выполнению работ, оказанию услуг, необходимых для выполнения Заказчиком указанных в таком концессионном соглашении обязательств в случаях, если начальная (максимальная) цена договора не превышает 20 млн. рублей.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36.2. Не допускается взимание с участников запроса предложений платы за участие в запросе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36.3. При проведении запроса предложений переговоры Заказчика или Комиссии с участником запроса предложений не допускаются. </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 xml:space="preserve">37. </w:t>
      </w:r>
      <w:hyperlink w:anchor="_Toc437207532" w:history="1">
        <w:r w:rsidRPr="00DD0AB9">
          <w:rPr>
            <w:rStyle w:val="aa"/>
            <w:color w:val="000000"/>
            <w:sz w:val="24"/>
            <w:szCs w:val="24"/>
            <w:u w:val="none"/>
          </w:rPr>
          <w:t>Извещение о проведении</w:t>
        </w:r>
      </w:hyperlink>
      <w:r w:rsidR="004D5A1E">
        <w:rPr>
          <w:rStyle w:val="aa"/>
          <w:color w:val="000000"/>
          <w:sz w:val="24"/>
          <w:szCs w:val="24"/>
          <w:u w:val="none"/>
        </w:rPr>
        <w:t xml:space="preserve"> </w:t>
      </w:r>
      <w:r w:rsidRPr="00DD0AB9">
        <w:rPr>
          <w:sz w:val="24"/>
          <w:szCs w:val="24"/>
        </w:rPr>
        <w:t>запроса предложений</w:t>
      </w:r>
    </w:p>
    <w:p w:rsidR="006769C8" w:rsidRPr="00DD0AB9" w:rsidRDefault="006769C8" w:rsidP="006769C8">
      <w:pPr>
        <w:pStyle w:val="ConsPlusNormal"/>
        <w:jc w:val="both"/>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37.1. Извещение о проведении запроса предложений размещается Заказчиком в Единой информационной системе не менее чем за 7 дней до даты окончания срока подачи заявок на участие в запросе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37.2. В извещении о проведении запроса предложений должны быть указаны следующие сведения: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 наименование, фирменное наименование, место нахождения, адрес, адрес электронной почты, номер контактного телефона Заказчика, специализированной организации;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w:t>
      </w:r>
      <w:r w:rsidRPr="00DD0AB9">
        <w:rPr>
          <w:rFonts w:ascii="Times New Roman" w:hAnsi="Times New Roman"/>
          <w:sz w:val="24"/>
          <w:szCs w:val="24"/>
          <w:vertAlign w:val="superscript"/>
        </w:rPr>
        <w:t>1</w:t>
      </w:r>
      <w:r w:rsidRPr="00DD0AB9">
        <w:rPr>
          <w:rFonts w:ascii="Times New Roman" w:hAnsi="Times New Roman"/>
          <w:sz w:val="24"/>
          <w:szCs w:val="24"/>
        </w:rPr>
        <w:t>) способ закупки;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 предмет договора с указанием количества поставляемого товара, объема выполняемых работ, оказываемых услуг;</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 место поставки товара, выполнения работ, оказания услуг;</w:t>
      </w:r>
    </w:p>
    <w:p w:rsidR="006769C8" w:rsidRPr="00DD0AB9" w:rsidRDefault="006769C8" w:rsidP="006769C8">
      <w:pPr>
        <w:pStyle w:val="ConsPlusNormal"/>
        <w:tabs>
          <w:tab w:val="left" w:pos="6330"/>
        </w:tabs>
        <w:ind w:firstLine="540"/>
        <w:jc w:val="both"/>
        <w:rPr>
          <w:rFonts w:ascii="Times New Roman" w:hAnsi="Times New Roman"/>
          <w:sz w:val="24"/>
          <w:szCs w:val="24"/>
        </w:rPr>
      </w:pPr>
      <w:r w:rsidRPr="00DD0AB9">
        <w:rPr>
          <w:rFonts w:ascii="Times New Roman" w:hAnsi="Times New Roman"/>
          <w:sz w:val="24"/>
          <w:szCs w:val="24"/>
        </w:rPr>
        <w:t>4) сведения о начальной (максимальной) цене договора (цене лота);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5) срок, место и порядок предоставления документации о запросе предложений, размер, порядок и сроки внесения платы, взимаемой Заказчиком за предоставление документации о запросе предложений, если такая плата установлена Заказчиком, за исключением случаев </w:t>
      </w:r>
      <w:r w:rsidRPr="00DD0AB9">
        <w:rPr>
          <w:rFonts w:ascii="Times New Roman" w:hAnsi="Times New Roman"/>
          <w:sz w:val="24"/>
          <w:szCs w:val="24"/>
        </w:rPr>
        <w:lastRenderedPageBreak/>
        <w:t>предоставления документации в форме электронного документа;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6) срок окончания подачи заявок, место, дата и время вскрытия конвертов с заявками на участие в запросе предложений, место и дата рассмотрения таких заявок и подведения итогов запроса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7) указание на право Заказчика отказаться от проведения запроса предложений и срок, до наступления которого Заказчик может это сделать.</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37.3. Заказчик, разместивший в Единой информационной системе извещение о проведении запроса предложений, вправе отказаться от его проведения. Извещение об отказе от проведения запроса предложений размещается в Единой информационной системе Заказчиком не позднее чем за 1 день до даты окончания срока подачи заявок на участие в запросе предложений в порядке, установленном для размещения в Единой информационной системе извещения о проведении запроса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37.4. Заказчик вправе принять решение о внесении изменений в извещение о проведении запроса предложений не позднее чем за 3 дня до даты окончания срока подачи заявок на участие в запросе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Изменение предмета закупки при проведении запроса предложений не допускается.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Изменения, вносимые в извещение о проведении запроса предложений, размещаются Заказчиком в Единой информационной системе не позднее чем в течение 3 дней со дня принятия решения о внесении указанных изменений.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При этом срок подачи заявок на участие в запросе предложений должен быть продлен таким образом, чтобы с даты размещения в Единой информационной системе изменений, внесенных в извещение о проведении запроса предложений, до даты окончания срока подачи заявок на участие в запросе предложений этот срок составлял не менее чем семь дней.</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38. Документация о запросе предложений</w:t>
      </w:r>
    </w:p>
    <w:p w:rsidR="006769C8" w:rsidRPr="00DD0AB9" w:rsidRDefault="006769C8" w:rsidP="006769C8">
      <w:pPr>
        <w:pStyle w:val="ConsPlusNormal"/>
        <w:jc w:val="both"/>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38.1. Документация о запросе предложений разрабатывается и утверждается Заказчиком.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38.2. Документация о запросе предложений наряду с информацией, указанной в извещении, должна содержать:</w:t>
      </w:r>
    </w:p>
    <w:p w:rsidR="006769C8" w:rsidRPr="00DD0AB9" w:rsidRDefault="006769C8" w:rsidP="006769C8">
      <w:pPr>
        <w:spacing w:after="0" w:line="240" w:lineRule="auto"/>
        <w:ind w:firstLine="540"/>
        <w:jc w:val="both"/>
        <w:rPr>
          <w:sz w:val="24"/>
          <w:szCs w:val="24"/>
        </w:rPr>
      </w:pPr>
      <w:r w:rsidRPr="00DD0AB9">
        <w:rPr>
          <w:sz w:val="24"/>
          <w:szCs w:val="24"/>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6769C8" w:rsidRPr="00DD0AB9" w:rsidRDefault="006769C8" w:rsidP="006769C8">
      <w:pPr>
        <w:spacing w:after="0" w:line="240" w:lineRule="auto"/>
        <w:ind w:firstLine="540"/>
        <w:jc w:val="both"/>
        <w:rPr>
          <w:sz w:val="24"/>
          <w:szCs w:val="24"/>
        </w:rPr>
      </w:pPr>
      <w:r w:rsidRPr="00DD0AB9">
        <w:rPr>
          <w:sz w:val="24"/>
          <w:szCs w:val="24"/>
        </w:rPr>
        <w:t xml:space="preserve">Если Заказчиком в документации о запросе предложений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запросе предложений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w:t>
      </w:r>
    </w:p>
    <w:p w:rsidR="006769C8" w:rsidRPr="00DD0AB9" w:rsidRDefault="006769C8" w:rsidP="006769C8">
      <w:pPr>
        <w:spacing w:after="0" w:line="240" w:lineRule="auto"/>
        <w:ind w:firstLine="540"/>
        <w:jc w:val="both"/>
        <w:rPr>
          <w:sz w:val="24"/>
          <w:szCs w:val="24"/>
        </w:rPr>
      </w:pPr>
      <w:r w:rsidRPr="00DD0AB9">
        <w:rPr>
          <w:sz w:val="24"/>
          <w:szCs w:val="24"/>
        </w:rPr>
        <w:t xml:space="preserve">Описание поставляемого товара, выполняемой работы, оказываемой услуги должно носить объективный характер. В описании предмета запроса предложений указываются функциональные, технические и качественные характеристики, эксплуатационные характеристики предмета закупки (при необходимости). В описание предмета запроса предложений не должны включаться требования или указания в отношении товарных знаков, </w:t>
      </w:r>
      <w:r w:rsidRPr="00DD0AB9">
        <w:rPr>
          <w:sz w:val="24"/>
          <w:szCs w:val="24"/>
        </w:rPr>
        <w:lastRenderedPageBreak/>
        <w:t>знаков обслуживания, фирменных наименований, патентов, полезных 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предмета закупки, или осуществляется закупка товаров с целью их последующей реализации (продажи) в рамках основной деятельности Заказчика. При этом обязательным условием является включение в описание предмета запроса предложений слов «или эквивалент»;</w:t>
      </w:r>
    </w:p>
    <w:p w:rsidR="006769C8" w:rsidRPr="00DD0AB9" w:rsidRDefault="006769C8" w:rsidP="006769C8">
      <w:pPr>
        <w:spacing w:after="0" w:line="240" w:lineRule="auto"/>
        <w:ind w:firstLine="540"/>
        <w:jc w:val="both"/>
        <w:rPr>
          <w:sz w:val="24"/>
          <w:szCs w:val="24"/>
        </w:rPr>
      </w:pPr>
      <w:r w:rsidRPr="00DD0AB9">
        <w:rPr>
          <w:sz w:val="24"/>
          <w:szCs w:val="24"/>
        </w:rPr>
        <w:t>2) требования к содержанию, форме, оформлению и составу заявки на участие в запросе предложений, инструкцию по ее заполнению;</w:t>
      </w:r>
    </w:p>
    <w:p w:rsidR="006769C8" w:rsidRPr="00DD0AB9" w:rsidRDefault="006769C8" w:rsidP="006769C8">
      <w:pPr>
        <w:spacing w:after="0" w:line="240" w:lineRule="auto"/>
        <w:ind w:firstLine="540"/>
        <w:jc w:val="both"/>
        <w:rPr>
          <w:sz w:val="24"/>
          <w:szCs w:val="24"/>
        </w:rPr>
      </w:pPr>
      <w:r w:rsidRPr="00DD0AB9">
        <w:rPr>
          <w:sz w:val="24"/>
          <w:szCs w:val="24"/>
        </w:rPr>
        <w:t>3) требования к описанию участниками запроса предложений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запроса предложений выполняемой работы, оказываемой услуги, которые являются предметом запроса предложений, их количественных и качественных характеристик;</w:t>
      </w:r>
    </w:p>
    <w:p w:rsidR="006769C8" w:rsidRPr="00DD0AB9" w:rsidRDefault="006769C8" w:rsidP="006769C8">
      <w:pPr>
        <w:spacing w:after="0" w:line="240" w:lineRule="auto"/>
        <w:ind w:firstLine="540"/>
        <w:jc w:val="both"/>
        <w:rPr>
          <w:sz w:val="24"/>
          <w:szCs w:val="24"/>
        </w:rPr>
      </w:pPr>
      <w:r w:rsidRPr="00DD0AB9">
        <w:rPr>
          <w:sz w:val="24"/>
          <w:szCs w:val="24"/>
        </w:rPr>
        <w:t>4) место, условия и сроки (периоды) поставки товара, выполнения работы, оказания услуги;</w:t>
      </w:r>
    </w:p>
    <w:p w:rsidR="006769C8" w:rsidRPr="00DD0AB9" w:rsidRDefault="006769C8" w:rsidP="006769C8">
      <w:pPr>
        <w:spacing w:after="0" w:line="240" w:lineRule="auto"/>
        <w:ind w:firstLine="540"/>
        <w:jc w:val="both"/>
        <w:rPr>
          <w:sz w:val="24"/>
          <w:szCs w:val="24"/>
        </w:rPr>
      </w:pPr>
      <w:r w:rsidRPr="00DD0AB9">
        <w:rPr>
          <w:sz w:val="24"/>
          <w:szCs w:val="24"/>
        </w:rPr>
        <w:t>5) форма, сроки и порядок оплаты товара, работы, услуги;</w:t>
      </w:r>
    </w:p>
    <w:p w:rsidR="006769C8" w:rsidRPr="00DD0AB9" w:rsidRDefault="006769C8" w:rsidP="006769C8">
      <w:pPr>
        <w:spacing w:after="0" w:line="240" w:lineRule="auto"/>
        <w:ind w:firstLine="540"/>
        <w:jc w:val="both"/>
        <w:rPr>
          <w:sz w:val="24"/>
          <w:szCs w:val="24"/>
        </w:rPr>
      </w:pPr>
      <w:r w:rsidRPr="00DD0AB9">
        <w:rPr>
          <w:sz w:val="24"/>
          <w:szCs w:val="24"/>
        </w:rPr>
        <w:t xml:space="preserve">6) порядок, место, дата начала и дата окончания срока подачи заявок на участие в закупке. </w:t>
      </w:r>
    </w:p>
    <w:p w:rsidR="006769C8" w:rsidRPr="00DD0AB9" w:rsidRDefault="006769C8" w:rsidP="006769C8">
      <w:pPr>
        <w:spacing w:after="0" w:line="240" w:lineRule="auto"/>
        <w:ind w:firstLine="540"/>
        <w:jc w:val="both"/>
        <w:rPr>
          <w:sz w:val="24"/>
          <w:szCs w:val="24"/>
        </w:rPr>
      </w:pPr>
      <w:r w:rsidRPr="00DD0AB9">
        <w:rPr>
          <w:sz w:val="24"/>
          <w:szCs w:val="24"/>
        </w:rPr>
        <w:t>Окончанием срока подачи заявок на участие в закупке является наступление срока вскрытия конвертов с заявками на участие в закупке;</w:t>
      </w:r>
    </w:p>
    <w:p w:rsidR="006769C8" w:rsidRPr="00DD0AB9" w:rsidRDefault="006769C8" w:rsidP="006769C8">
      <w:pPr>
        <w:spacing w:after="0" w:line="240" w:lineRule="auto"/>
        <w:ind w:firstLine="540"/>
        <w:jc w:val="both"/>
        <w:rPr>
          <w:sz w:val="24"/>
          <w:szCs w:val="24"/>
        </w:rPr>
      </w:pPr>
      <w:r w:rsidRPr="00DD0AB9">
        <w:rPr>
          <w:sz w:val="24"/>
          <w:szCs w:val="24"/>
        </w:rPr>
        <w:t>7) обоснование и порядок формирования начальной (максимальной)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6769C8" w:rsidRPr="00DD0AB9" w:rsidRDefault="006769C8" w:rsidP="006769C8">
      <w:pPr>
        <w:spacing w:after="0" w:line="240" w:lineRule="auto"/>
        <w:ind w:firstLine="540"/>
        <w:jc w:val="both"/>
        <w:rPr>
          <w:sz w:val="24"/>
          <w:szCs w:val="24"/>
        </w:rPr>
      </w:pPr>
      <w:r w:rsidRPr="00DD0AB9">
        <w:rPr>
          <w:sz w:val="24"/>
          <w:szCs w:val="24"/>
        </w:rPr>
        <w:t>7</w:t>
      </w:r>
      <w:r w:rsidRPr="00DD0AB9">
        <w:rPr>
          <w:sz w:val="24"/>
          <w:szCs w:val="24"/>
          <w:vertAlign w:val="superscript"/>
        </w:rPr>
        <w:t>1</w:t>
      </w:r>
      <w:r w:rsidRPr="00DD0AB9">
        <w:rPr>
          <w:sz w:val="24"/>
          <w:szCs w:val="24"/>
        </w:rPr>
        <w:t>) место и дата рассмотрения предложений участников закупки и подведения итогов закупки;</w:t>
      </w:r>
    </w:p>
    <w:p w:rsidR="006769C8" w:rsidRPr="00DD0AB9" w:rsidRDefault="006769C8" w:rsidP="006769C8">
      <w:pPr>
        <w:spacing w:after="0" w:line="240" w:lineRule="auto"/>
        <w:ind w:firstLine="540"/>
        <w:jc w:val="both"/>
        <w:rPr>
          <w:sz w:val="24"/>
          <w:szCs w:val="24"/>
        </w:rPr>
      </w:pPr>
      <w:r w:rsidRPr="00DD0AB9">
        <w:rPr>
          <w:sz w:val="24"/>
          <w:szCs w:val="24"/>
        </w:rPr>
        <w:t>7</w:t>
      </w:r>
      <w:r w:rsidRPr="00DD0AB9">
        <w:rPr>
          <w:sz w:val="24"/>
          <w:szCs w:val="24"/>
          <w:vertAlign w:val="superscript"/>
        </w:rPr>
        <w:t>2</w:t>
      </w:r>
      <w:r w:rsidRPr="00DD0AB9">
        <w:rPr>
          <w:sz w:val="24"/>
          <w:szCs w:val="24"/>
        </w:rPr>
        <w:t>) формы, порядок, дата начала и дата окончания срока предоставления участникам запроса предложений разъяснений положений документации о запросе предложений;</w:t>
      </w:r>
    </w:p>
    <w:p w:rsidR="006769C8" w:rsidRPr="00DD0AB9" w:rsidRDefault="006769C8" w:rsidP="006769C8">
      <w:pPr>
        <w:spacing w:after="0" w:line="240" w:lineRule="auto"/>
        <w:ind w:firstLine="540"/>
        <w:jc w:val="both"/>
        <w:rPr>
          <w:sz w:val="24"/>
          <w:szCs w:val="24"/>
        </w:rPr>
      </w:pPr>
      <w:r w:rsidRPr="00DD0AB9">
        <w:rPr>
          <w:sz w:val="24"/>
          <w:szCs w:val="24"/>
        </w:rPr>
        <w:t>8) требования к участникам запроса предложений и перечень документов, представляемых участниками запроса предложений для подтверждения их соответствия установленным требованиям;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9) размер обеспечения заявки на участие в запросе предложений, срок и порядок предоставления обеспечения, реквизиты счета Заказчика для внесения денежных средств в обеспечение заявки на участие в запросе предложений в случае установления Заказчиком требования обеспечения заявки на участие в запросе предложений;</w:t>
      </w:r>
    </w:p>
    <w:p w:rsidR="006769C8" w:rsidRPr="00DD0AB9" w:rsidRDefault="006769C8" w:rsidP="006769C8">
      <w:pPr>
        <w:spacing w:after="0" w:line="240" w:lineRule="auto"/>
        <w:ind w:firstLine="540"/>
        <w:jc w:val="both"/>
        <w:rPr>
          <w:sz w:val="24"/>
          <w:szCs w:val="24"/>
        </w:rPr>
      </w:pPr>
      <w:r w:rsidRPr="00DD0AB9">
        <w:rPr>
          <w:sz w:val="24"/>
          <w:szCs w:val="24"/>
        </w:rPr>
        <w:t>10) порядок и срок отзыва заявок на участие в запросе предложений, порядок возврата заявок на участие в запросе предложений (в том числе поступивших после окончания срока подачи заявок);</w:t>
      </w:r>
    </w:p>
    <w:p w:rsidR="006769C8" w:rsidRPr="00DD0AB9" w:rsidRDefault="006769C8" w:rsidP="006769C8">
      <w:pPr>
        <w:spacing w:after="0" w:line="240" w:lineRule="auto"/>
        <w:ind w:firstLine="540"/>
        <w:jc w:val="both"/>
        <w:rPr>
          <w:sz w:val="24"/>
          <w:szCs w:val="24"/>
        </w:rPr>
      </w:pPr>
      <w:r w:rsidRPr="00DD0AB9">
        <w:rPr>
          <w:sz w:val="24"/>
          <w:szCs w:val="24"/>
        </w:rPr>
        <w:t>11) критерии оценки и сопоставления заявок на участие в запросе предложений;</w:t>
      </w:r>
    </w:p>
    <w:p w:rsidR="006769C8" w:rsidRPr="00DD0AB9" w:rsidRDefault="006769C8" w:rsidP="006769C8">
      <w:pPr>
        <w:spacing w:after="0" w:line="240" w:lineRule="auto"/>
        <w:ind w:firstLine="540"/>
        <w:jc w:val="both"/>
        <w:rPr>
          <w:sz w:val="24"/>
          <w:szCs w:val="24"/>
        </w:rPr>
      </w:pPr>
      <w:r w:rsidRPr="00DD0AB9">
        <w:rPr>
          <w:sz w:val="24"/>
          <w:szCs w:val="24"/>
        </w:rPr>
        <w:t>12) порядок оценки и сопоставления заявок на участие в запросе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13) сведения о возможности Заказчика изменить предусмотренные договором количество товаров, объем работ, услуг;</w:t>
      </w:r>
    </w:p>
    <w:p w:rsidR="006769C8" w:rsidRPr="00DD0AB9" w:rsidRDefault="006769C8" w:rsidP="006769C8">
      <w:pPr>
        <w:pStyle w:val="ConsPlusNormal"/>
        <w:tabs>
          <w:tab w:val="left" w:pos="5245"/>
        </w:tabs>
        <w:ind w:firstLine="540"/>
        <w:jc w:val="both"/>
        <w:rPr>
          <w:rFonts w:ascii="Times New Roman" w:hAnsi="Times New Roman"/>
          <w:sz w:val="24"/>
          <w:szCs w:val="24"/>
        </w:rPr>
      </w:pPr>
      <w:r w:rsidRPr="00DD0AB9">
        <w:rPr>
          <w:rFonts w:ascii="Times New Roman" w:hAnsi="Times New Roman"/>
          <w:sz w:val="24"/>
          <w:szCs w:val="24"/>
        </w:rPr>
        <w:t>14)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15) срок со дня размещения в Единой информационной системе протокола рассмотрения и оценки заявок, в течение которого победитель запроса предложений должен подписать </w:t>
      </w:r>
      <w:r w:rsidRPr="00DD0AB9">
        <w:rPr>
          <w:rFonts w:ascii="Times New Roman" w:hAnsi="Times New Roman"/>
          <w:sz w:val="24"/>
          <w:szCs w:val="24"/>
        </w:rPr>
        <w:lastRenderedPageBreak/>
        <w:t>проект договора;</w:t>
      </w:r>
    </w:p>
    <w:p w:rsidR="006769C8" w:rsidRPr="00DD0AB9" w:rsidRDefault="006769C8" w:rsidP="006769C8">
      <w:pPr>
        <w:pStyle w:val="ConsPlusNormal"/>
        <w:ind w:firstLine="540"/>
        <w:rPr>
          <w:rFonts w:ascii="Times New Roman" w:hAnsi="Times New Roman"/>
          <w:sz w:val="24"/>
          <w:szCs w:val="24"/>
        </w:rPr>
      </w:pPr>
      <w:r w:rsidRPr="00DD0AB9">
        <w:rPr>
          <w:rFonts w:ascii="Times New Roman" w:hAnsi="Times New Roman"/>
          <w:sz w:val="24"/>
          <w:szCs w:val="24"/>
        </w:rPr>
        <w:t>16) источник финансирования закупки;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17) иную информацию, предусмотренную настоящим Положением, в том числе разделом 9</w:t>
      </w:r>
      <w:r w:rsidRPr="00DD0AB9">
        <w:rPr>
          <w:rFonts w:ascii="Times New Roman" w:hAnsi="Times New Roman"/>
          <w:sz w:val="24"/>
          <w:szCs w:val="24"/>
          <w:vertAlign w:val="superscript"/>
        </w:rPr>
        <w:t>1</w:t>
      </w:r>
      <w:r w:rsidRPr="00DD0AB9">
        <w:rPr>
          <w:rFonts w:ascii="Times New Roman" w:hAnsi="Times New Roman"/>
          <w:sz w:val="24"/>
          <w:szCs w:val="24"/>
        </w:rPr>
        <w:t xml:space="preserve">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38.3. Документация о запросе предложений может содержать требование о соответствии поставляемого товара образцу или макету товара. В этом случае документация о запросе предложений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38.4. К документации о запросе предложений должен быть приложен проект договора, который является неотъемлемой частью документации о запросе предложений (в случае проведения запроса предложений по нескольким лотам - проект договора в отношении каждого лота).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38.5. В состав документации о запросе предложений входит также техническое задание, в том числе спецификация поставляемых товаров, перечень работ, услуг.</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38.6. Документация о запросе предложений подлежит обязательному размещению в Единой информационной системе одновременно с извещением о проведении запроса предложений. Документация о запросе предложений должна быть доступна для ознакомления в Единой информационной системе без взимания платы. Предоставление документации о запросе предложений (в том числе по запросам заинтересованных лиц) до размещения извещения о проведении запроса предложений не допускается.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38.7. Сведения, содержащиеся в документации о запросе предложений, должны соответствовать сведениям, указанным в извещении о проведении запросе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38.8. После даты размещения извещения о проведении запроса предложений Заказчик на основании поданного в письменной форме заявления любого заинтересованного лица в течение 2 рабочих дней с даты получения соответствующего заявления обязан предоставить такому лицу документацию о запросе предложений в порядке, указанном в извещении о проведении запроса предложений. При этом документация о запросе предложений предоставляется в форме документа на бумажном носителе после внесения данным лицом платы за предоставление документации о запросе предложений, если данная плата установлена Заказчиком и указание об этом содержится в извещении о проведении запроса предложений, за исключением случаев предоставления документации о запросе предложений в форме электронного документа. Размер данной платы не должен превышать расходы Заказчика на изготовление копии документации о запросе предложений и доставку ее лицу, подавшему указанное заявление, посредством почтовой связи. Предоставление документации о запросе предложений в форме электронного документа осуществляется без взимания платы, за исключением платы, которая может взиматься за предоставление документации о запросе предложений на электронном носителе.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38.9. Любой участник запроса предложений вправе направить в письменной форме Заказчику запрос о разъяснении положений документации о запросе предложений. </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 xml:space="preserve">В течение 1 рабочего дня с даты поступления указанного запроса Заказчик обязан направить в письменной форме или в форме электронного документа разъяснения положений документации о запросе предложений, если указанный запрос поступил к Заказчику не позднее чем за 4 дня до даты окончания срока подачи заявок на участие в запросе предложений. </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Не позднее чем в течение 3 дней со дня предоставления разъяснений указанные разъяснения должны быть размещены Заказчиком в Единой информационной системе с содержанием запроса на разъяснение положений документации о запросе предложений, без указания участника запроса предложений, от которого поступил запрос. Разъяснение положений документации о запросе предложений не должно изменять ее суть.</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38.10. Заказчик вправе принять решение о внесении изменений в документацию о запросе предложений не позднее чем за 3 дня до даты окончания срока подачи заявок на </w:t>
      </w:r>
      <w:r w:rsidRPr="00DD0AB9">
        <w:rPr>
          <w:rFonts w:ascii="Times New Roman" w:hAnsi="Times New Roman"/>
          <w:sz w:val="24"/>
          <w:szCs w:val="24"/>
        </w:rPr>
        <w:lastRenderedPageBreak/>
        <w:t>участие в запросе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Изменения, вносимые в документацию о запросе предложений, размещаются Заказчиком в Единой информационной системе и направляются заказными письмами или в форме электронных документов всем участникам, которым была предоставлена документация о запросе предложений, в течение 1 (одного) дня со дня принятия решения о внесении указанных изменений.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Изменение предмета запроса предложений, увеличение размера обеспечения заявок на участие в запросе предложений не допускаются.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При этом срок подачи заявок на участие в запросе предложений должен быть продлен таким образом, чтобы с даты размещения в Единой информационной системе изменений, внесенных в документацию о запросе предложений, до даты окончания срока подачи заявок на участие в запросе предложений этот срок составлял не менее чем семь дней.</w:t>
      </w:r>
    </w:p>
    <w:p w:rsidR="006769C8" w:rsidRPr="00DD0AB9" w:rsidRDefault="006769C8" w:rsidP="006769C8">
      <w:pPr>
        <w:pStyle w:val="ConsPlusNormal"/>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39. Критерии оценки заявок на участие в запросе предложений</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39.1. Критериями оценки заявок на участие в запросе предложений могут быть:</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цена договора, цена единицы товара, работы, услуги;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расходы на эксплуатацию и ремонт товаров, использование результатов работ;</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качественные, функциональные и экологические характеристики товаров, работ, услуг;</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квалификация участников запроса предложений (в том числе опыт работы, связанный с предметом договора; деловая репутация (как количественный показатель); обеспеченность кадровыми ресурсами (количество и (или) квалификация); наличие финансовых ресурсов; наличие на праве собственности или ином праве оборудования и других материальных ресурсов);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срок поставки товаров, выполнения работ, оказания услуг;</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сроки предоставляемых гарантий качества.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39.2. Критерии оценки заявок устанавливаются Заказчиком в документации о запросе предложений. При этом соотношение ценовых критериев должно быть следующим: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при закупках товаров, работ: ценовые критерии - не менее 50 процентов;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при закупках услуг: ценовые критерии - не менее 40 процентов.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Значимость критериев «качественные, функциональные и экологические характеристики товаров, работ, услуг» и «квалификация участников закупки» не может составлять в сумме более 50 процентов.</w:t>
      </w:r>
    </w:p>
    <w:p w:rsidR="006769C8" w:rsidRPr="00DD0AB9" w:rsidRDefault="006769C8" w:rsidP="006769C8">
      <w:pPr>
        <w:pStyle w:val="1"/>
        <w:rPr>
          <w:sz w:val="24"/>
          <w:szCs w:val="24"/>
        </w:rPr>
      </w:pPr>
    </w:p>
    <w:p w:rsidR="006769C8" w:rsidRPr="00DD0AB9" w:rsidRDefault="006769C8" w:rsidP="006769C8">
      <w:pPr>
        <w:pStyle w:val="1"/>
        <w:rPr>
          <w:sz w:val="24"/>
          <w:szCs w:val="24"/>
        </w:rPr>
      </w:pPr>
      <w:r w:rsidRPr="00DD0AB9">
        <w:rPr>
          <w:sz w:val="24"/>
          <w:szCs w:val="24"/>
        </w:rPr>
        <w:t>40. Порядок подачи заявок на участие в запросе предложений</w:t>
      </w:r>
    </w:p>
    <w:p w:rsidR="006769C8" w:rsidRPr="00DD0AB9" w:rsidRDefault="006769C8" w:rsidP="006769C8">
      <w:pPr>
        <w:rPr>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40.1. Для участия в запросе предложений участник запроса предложений подает заявку на участие в запросе предложений в срок и по форме, которые установлены документацией о запросе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40.2. Участник запроса предложений подает заявку на участие в запросе предложений в письменной форме в запечатанном конверте. При этом на таком конверте указывается наименование запроса предложений, на участие в котором подается данная заявка. Заявка в письменной форме может быть подана участником запроса предложений, а также посредством почты или курьерской службы.</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40.3. Заявка на участие в запросе предложений должна содержать:</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1) сведения и документы об участнике запроса предложений, подавшем такую заявку:</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w:t>
      </w:r>
    </w:p>
    <w:p w:rsidR="006769C8" w:rsidRPr="00DD0AB9" w:rsidRDefault="006769C8" w:rsidP="006769C8">
      <w:pPr>
        <w:spacing w:after="0" w:line="240" w:lineRule="auto"/>
        <w:ind w:firstLine="540"/>
        <w:jc w:val="both"/>
        <w:rPr>
          <w:sz w:val="24"/>
          <w:szCs w:val="24"/>
        </w:rPr>
      </w:pPr>
      <w:r w:rsidRPr="00DD0AB9">
        <w:rPr>
          <w:sz w:val="24"/>
          <w:szCs w:val="24"/>
        </w:rPr>
        <w:lastRenderedPageBreak/>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дня размещения в Единой информационной системе извещения о проведении запроса предложений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дня размещения в Единой информационной системе извещения о проведении запроса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документы, подтверждающие полномочия лица на осуществление действий от имени участника запроса предложений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запроса предложений без доверенности (руководитель). В случае если от имени участника запроса предложений действует иное лицо, заявка на участие в запросе предложений должна содержать также доверенность на осуществление действий от имени участника запроса предложений, заверенную печатью участника запроса предложений (при наличии) и подписанную руководителем участника запроса предложений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запроса предложений, заявка на участие в запросе предложений должна содержать также документ, подтверждающий полномочия такого лица;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копии учредительных документов участника запроса предложений (для юридических лиц);</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запросе предложений,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В случае если получение указанных решений до истечения срока подачи заявок на участие в запросе предложений для участника запроса предложений  невозможно в силу необходимости соблюдения установленного законодательством и учредительными документами участника запроса предложений порядка созыва заседания органа, к компетенции которого относится вопрос об одобрении или о совершении  сделок, участник </w:t>
      </w:r>
      <w:r w:rsidRPr="00DD0AB9">
        <w:rPr>
          <w:rFonts w:ascii="Times New Roman" w:hAnsi="Times New Roman"/>
          <w:sz w:val="24"/>
          <w:szCs w:val="24"/>
        </w:rPr>
        <w:lastRenderedPageBreak/>
        <w:t>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вышеуказанные решения до момента заключения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 случае если участниками запроса предложений могут являться только субъекты малого и среднего предпринимательства, участник запроса предложений представляет декларацию о его принадлежности к субъектам малого и среднего предпринимательства;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 предложение 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 о цене единицы товара, работы, услуги; о цене запасных частей (каждой запасной части) к технике, к оборудованию, а также начальная цена запасных частей (каждой запасной части) к технике, к оборудованию и начальная цена единицы услуги и (или) работы. В случаях, предусмотренных документацией о запросе предложений,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2</w:t>
      </w:r>
      <w:r w:rsidRPr="00DD0AB9">
        <w:rPr>
          <w:rFonts w:ascii="Times New Roman" w:hAnsi="Times New Roman"/>
          <w:sz w:val="24"/>
          <w:szCs w:val="24"/>
          <w:vertAlign w:val="superscript"/>
        </w:rPr>
        <w:t>1</w:t>
      </w:r>
      <w:r w:rsidRPr="00DD0AB9">
        <w:rPr>
          <w:rFonts w:ascii="Times New Roman" w:hAnsi="Times New Roman"/>
          <w:sz w:val="24"/>
          <w:szCs w:val="24"/>
        </w:rPr>
        <w:t xml:space="preserve">) указание (декларирование) наименования страны происхождения поставляемых товаров. Отсутствие в заявке на участие в запросе предложений указания (декларирования) страны происхождения поставляемого товара не является основанием для отклонения заявки на участие в запросе </w:t>
      </w:r>
      <w:proofErr w:type="gramStart"/>
      <w:r w:rsidRPr="00DD0AB9">
        <w:rPr>
          <w:rFonts w:ascii="Times New Roman" w:hAnsi="Times New Roman"/>
          <w:sz w:val="24"/>
          <w:szCs w:val="24"/>
        </w:rPr>
        <w:t>предложений</w:t>
      </w:r>
      <w:proofErr w:type="gramEnd"/>
      <w:r w:rsidRPr="00DD0AB9">
        <w:rPr>
          <w:rFonts w:ascii="Times New Roman" w:hAnsi="Times New Roman"/>
          <w:sz w:val="24"/>
          <w:szCs w:val="24"/>
        </w:rPr>
        <w:t xml:space="preserve"> и такая заявка рассматривается как содержащая предложение о поставке иностранных товаров;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3) документы или копии документов, подтверждающие соответствие участника запроса предложений установленным документацией о запросе предложений требованиям;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 документы,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 запросе предложений, или копия такого поручения) или безотзывную банковскую гарантию в качестве обеспечения заявки на участие в запросе предложений, в случае, если в документации о запросе предложений содержится указание на требование обеспечения такой заявки;</w:t>
      </w:r>
    </w:p>
    <w:p w:rsidR="006769C8" w:rsidRPr="00DD0AB9" w:rsidRDefault="006769C8" w:rsidP="006769C8">
      <w:pPr>
        <w:spacing w:after="0" w:line="240" w:lineRule="auto"/>
        <w:ind w:firstLine="540"/>
        <w:jc w:val="both"/>
        <w:outlineLvl w:val="0"/>
        <w:rPr>
          <w:sz w:val="24"/>
          <w:szCs w:val="24"/>
        </w:rPr>
      </w:pPr>
      <w:r w:rsidRPr="00DD0AB9">
        <w:rPr>
          <w:sz w:val="24"/>
          <w:szCs w:val="24"/>
        </w:rPr>
        <w:t>5) согласие субъекта персональных данных на обработку его персональных данных (для участника запроса предложений – физического лица).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40.4. Заявка на участие в запросе предложений может содержать эскиз, рисунок, чертеж, фотографию, иное изображение товара, образец (пробу) товара, закупка которого осуществляется.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40.5. Все листы заявки и документы, прикладываемые к заявке на участие в запросе предложений, должны быть прошиты и пронумерованы. Заявка на участие в запросе предложений должна содержать опись входящих в ее состав документов, быть скреплена печатью (при наличии) участника запроса предложений (для юридических лиц) и подписана участником запроса предложений или лицом, уполномоченным таким участником запроса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 При этом ненадлежащее исполнение участником запроса предложений требования о том, что все листы таких заявки и документов должны быть пронумерованы, не является основанием для отказа в допуске к участию в запросе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40.6. Требовать от участника запроса предложений документы и сведения, за исключением предусмотренных настоящим Положением, не допускается.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40.7. Прием заявок на участие в запросе предложений прекращается в день и время, указанное в извещении о проведении запроса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40.8. Каждый конверт с заявкой на участие в запросе предложений, поступивший в срок, указанный в документации о запросе предложений, регистрируется Заказчиком в Журнале </w:t>
      </w:r>
      <w:r w:rsidRPr="00DD0AB9">
        <w:rPr>
          <w:rFonts w:ascii="Times New Roman" w:hAnsi="Times New Roman"/>
          <w:sz w:val="24"/>
          <w:szCs w:val="24"/>
        </w:rPr>
        <w:lastRenderedPageBreak/>
        <w:t>регистрации заявок. При этом отказ в приеме и регистрации конверта с заявкой на участие в запросе предложений, на котором не указаны сведения об участнике запроса предложений,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запросе предложений, на осуществление таких действий от имени участника запроса предложений, не допускается. По требованию участника запроса предложений, подавшего конверт с заявкой на участие в запросе предложений, Заказчик выдает расписку в получении конверта с такой заявкой с указанием даты и времени его получения.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40.9. Участник запроса предложений вправе подать только одну заявку на участие в запросе предложений в отношении каждого предмета запроса предложений (лота). Внесение изменений в заявку на участие в запросе предложение не допускается.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40.10. Заказчик обеспечивает защищенность, неприкосновенность и конфиденциальность конвертов с заявками, а также чтобы содержание заявки на участие в запросе предложений рассматривалось только в установленном настоящим Положением порядке после вскрытия конвертов с заявками.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40.11. Участник запроса предложений, подавший заявку на участие в запросе предложений, вправе отозвать заявку на участие в запросе предложений в любое время до момента вскрытия Комиссией конвертов с заявками на участие в запросе предложений. В случае отзыва участником запроса предложение заявки на участие в запросе предложений такой участник не вправе повторно подать заявку на участие в таком запросе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40.12. Вскрытие конверта с заявкой, поступившего по окончании срока подачи заявок на участие в запросе предложений, не осуществляется.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40.13.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запрос предложений признается несостоявшимся.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40.14. Порядок возврата участникам запроса предложений денежных средств, внесенных в качестве обеспечения заявок на участие в запросе предложений, если таковое требование обеспечения заявки на участие в запросе предложений было установлено в документации о запросе предложений, определяется разделом 9 настоящего Положения.</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41. Порядок вскрытия конвертов с заявками на участие в запросе предложений</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41.1. Вскрытие Комиссией поступивших конвертов с заявками на участие в запросе предложений (в том числе при поступлении единственного конверта) проводится публично в день, </w:t>
      </w:r>
      <w:proofErr w:type="gramStart"/>
      <w:r w:rsidRPr="00DD0AB9">
        <w:rPr>
          <w:rFonts w:ascii="Times New Roman" w:hAnsi="Times New Roman"/>
          <w:sz w:val="24"/>
          <w:szCs w:val="24"/>
        </w:rPr>
        <w:t>во время</w:t>
      </w:r>
      <w:proofErr w:type="gramEnd"/>
      <w:r w:rsidRPr="00DD0AB9">
        <w:rPr>
          <w:rFonts w:ascii="Times New Roman" w:hAnsi="Times New Roman"/>
          <w:sz w:val="24"/>
          <w:szCs w:val="24"/>
        </w:rPr>
        <w:t xml:space="preserve"> и в месте, указанные в извещении о проведении запроса предложений.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Вскрытие конвертов с заявками на участие в запросе предложений осуществляется в один день.</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41.2. В день вскрытия конвертов с заявками на участие в запросе предложений непосредственно перед вскрытием конвертов с заявками на участие в запросе предложений, но не раньше времени, указанного в извещении о проведении запроса предложений, Комиссия обязана объявить присутствующим при вскрытии таких конвертов участникам запроса предложений о возможности подать заявки на участие в запросе предложений или отозвать поданные заявки на участие в запросе предложений до вскрытия конвертов с заявками на участие в запросе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41.3. 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таким участником запроса предложений не отозваны, все заявки на участие в запросе предложений такого участника не рассматриваются и возвращаются ему.</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Конверт с заявкой на участие в запросе предложений, поступивший после окончания срока подачи заявок на участие в запросе предложений,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документацией о запросе </w:t>
      </w:r>
      <w:r w:rsidRPr="00DD0AB9">
        <w:rPr>
          <w:rFonts w:ascii="Times New Roman" w:hAnsi="Times New Roman"/>
          <w:sz w:val="24"/>
          <w:szCs w:val="24"/>
        </w:rPr>
        <w:lastRenderedPageBreak/>
        <w:t xml:space="preserve">предложений.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41.4. Участники запроса предложений, подавшие заявки на участие в запросе предложений, или их представители вправе присутствовать при вскрытии конвертов с заявками на участие в запросе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41.5. По результатам вскрытия конвертов с заявками на участие в запросе предложений составляется Протокол вскрытия конвертов, который должен содержать следующие сведения: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сведения об объеме, цене закупаемых товаров, работ, услуг, сроке исполнения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поименный состав присутствующих членов Комиссии при вскрытии конвертов с заявками;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общее количество поступивших заявок на участие в запросе предложений, перечень заявок, перечень участников запроса предложений, представивших заявки на участие в запросе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каждого участника запроса предложений, конверт с заявкой на участие в запросе предложений которого вскрывается;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информацию, которая была оглашена в ходе вскрытия конвертов на участие в запросе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условия исполнения договора, указанные в такой заявке и являющиеся критерием оценки заявок на участие в запросе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информацию о признании запроса предложений несостоявшимся в случае, если он был признан таковым, с указанием причин признания запроса предложений несостоявшимся;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сведения о заявках, поданных с нарушением сроков, установленных извещением о проведении запроса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41.6. Протокол вскрытия конвертов с заявками на участие в запросе предложений ведется Комиссией и подписывается всеми присутствующими членами Комиссии непосредственно после вскрытия конвертов с заявками на участие в запросе предложений.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Протокол размещается Заказчиком не позднее чем через 3 дня со дня его подписания в Единой информационной системе.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41.7. В случае если по окончании срока подачи заявок на участие в запросе предложений подана только одна заявка на участие в запросе предложений или не подано ни одной заявки на участие в запросе предложений, в указанный протокол вносится информация о признании запроса предложений несостоявшимся.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41.8. Заказчик обязан осуществлять аудиозапись, а также вправе осуществлять видеозапись вскрытия конвертов с заявками на участие в запросе предложений.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Любой участник запроса предложений, присутствующий при вскрытии конвертов с заявками на участие в запросе предложений, вправе осуществлять аудио- и видеозапись вскрытия таких конвертов.</w:t>
      </w:r>
    </w:p>
    <w:p w:rsidR="006769C8" w:rsidRPr="00DD0AB9" w:rsidRDefault="006769C8" w:rsidP="006769C8">
      <w:pPr>
        <w:pStyle w:val="1"/>
        <w:rPr>
          <w:sz w:val="24"/>
          <w:szCs w:val="24"/>
        </w:rPr>
      </w:pPr>
    </w:p>
    <w:p w:rsidR="006769C8" w:rsidRPr="00DD0AB9" w:rsidRDefault="006769C8" w:rsidP="006769C8">
      <w:pPr>
        <w:pStyle w:val="1"/>
        <w:rPr>
          <w:sz w:val="24"/>
          <w:szCs w:val="24"/>
        </w:rPr>
      </w:pPr>
      <w:r w:rsidRPr="00DD0AB9">
        <w:rPr>
          <w:sz w:val="24"/>
          <w:szCs w:val="24"/>
        </w:rPr>
        <w:t>42. Рассмотрение и оценка заявок на участие в запросе предложений</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42.1. Срок рассмотрения и оценки заявок на участие в запросе предложений не может превышать 5 дней с даты вскрытия конвертов с такими заявками.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42.2. В рамках рассмотрения заявок на участие в запросе предложений 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42.3. Комиссия рассматривает заявки на участие в запросе предложений на соответствие требованиям, установленным документацией о запросе предложений, и осуществляет проверку соответствия участников запроса предложений требованиям, установленным документацией о запросе предложений.</w:t>
      </w:r>
    </w:p>
    <w:p w:rsidR="006769C8" w:rsidRPr="00DD0AB9" w:rsidRDefault="006769C8" w:rsidP="006769C8">
      <w:pPr>
        <w:pStyle w:val="a7"/>
        <w:spacing w:after="0" w:line="240" w:lineRule="auto"/>
        <w:ind w:left="0" w:firstLine="709"/>
        <w:jc w:val="both"/>
        <w:outlineLvl w:val="0"/>
        <w:rPr>
          <w:rFonts w:ascii="Times New Roman" w:hAnsi="Times New Roman"/>
          <w:sz w:val="24"/>
          <w:szCs w:val="24"/>
        </w:rPr>
      </w:pPr>
      <w:r w:rsidRPr="00DD0AB9">
        <w:rPr>
          <w:rFonts w:ascii="Times New Roman" w:hAnsi="Times New Roman"/>
          <w:sz w:val="24"/>
          <w:szCs w:val="24"/>
        </w:rPr>
        <w:lastRenderedPageBreak/>
        <w:t>42.3</w:t>
      </w:r>
      <w:r w:rsidRPr="00DD0AB9">
        <w:rPr>
          <w:rFonts w:ascii="Times New Roman" w:hAnsi="Times New Roman"/>
          <w:sz w:val="24"/>
          <w:szCs w:val="24"/>
          <w:vertAlign w:val="superscript"/>
        </w:rPr>
        <w:t>1</w:t>
      </w:r>
      <w:r w:rsidRPr="00DD0AB9">
        <w:rPr>
          <w:rFonts w:ascii="Times New Roman" w:hAnsi="Times New Roman"/>
          <w:sz w:val="24"/>
          <w:szCs w:val="24"/>
        </w:rPr>
        <w:t>. При рассмотрении заявок на участие в запросе предложений участник запроса предложений не допускается Комиссией к участию в запросе предложений в случаях, предусмотренных пунктом 8.3 настоящего Положения.</w:t>
      </w:r>
    </w:p>
    <w:p w:rsidR="006769C8" w:rsidRPr="00DD0AB9" w:rsidRDefault="006769C8" w:rsidP="006769C8">
      <w:pPr>
        <w:pStyle w:val="a7"/>
        <w:spacing w:after="0" w:line="240" w:lineRule="auto"/>
        <w:ind w:left="0" w:firstLine="709"/>
        <w:jc w:val="both"/>
        <w:outlineLvl w:val="0"/>
        <w:rPr>
          <w:rFonts w:ascii="Times New Roman" w:hAnsi="Times New Roman"/>
          <w:sz w:val="24"/>
          <w:szCs w:val="24"/>
        </w:rPr>
      </w:pPr>
      <w:r w:rsidRPr="00DD0AB9">
        <w:rPr>
          <w:rFonts w:ascii="Times New Roman" w:hAnsi="Times New Roman"/>
          <w:sz w:val="24"/>
          <w:szCs w:val="24"/>
        </w:rPr>
        <w:t>42.3</w:t>
      </w:r>
      <w:r w:rsidRPr="00DD0AB9">
        <w:rPr>
          <w:rFonts w:ascii="Times New Roman" w:hAnsi="Times New Roman"/>
          <w:sz w:val="24"/>
          <w:szCs w:val="24"/>
          <w:vertAlign w:val="superscript"/>
        </w:rPr>
        <w:t>2</w:t>
      </w:r>
      <w:r w:rsidRPr="00DD0AB9">
        <w:rPr>
          <w:rFonts w:ascii="Times New Roman" w:hAnsi="Times New Roman"/>
          <w:sz w:val="24"/>
          <w:szCs w:val="24"/>
        </w:rPr>
        <w:t>. В случае если на основании результатов рассмотрения заявок на участие в запросе предложений принято решение об отказе в допуске к участию в запросе предложений всех участников запроса предложений, подавших заявки на участие в запросе предложений, о признании только одного участника запроса предложений, подавшего заявку на участие в запросе предложений, участником запроса предложений, если по окончании срока подачи заявок на участие в запросе предложений подана только одна заявка на участие в запросе предложений или не подана ни одна заявка на участие в запросе предложений, запрос предложений признается несостоявшимся.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42.3</w:t>
      </w:r>
      <w:r w:rsidRPr="00DD0AB9">
        <w:rPr>
          <w:rFonts w:ascii="Times New Roman" w:hAnsi="Times New Roman"/>
          <w:sz w:val="24"/>
          <w:szCs w:val="24"/>
          <w:vertAlign w:val="superscript"/>
        </w:rPr>
        <w:t>3</w:t>
      </w:r>
      <w:r w:rsidRPr="00DD0AB9">
        <w:rPr>
          <w:rFonts w:ascii="Times New Roman" w:hAnsi="Times New Roman"/>
          <w:sz w:val="24"/>
          <w:szCs w:val="24"/>
        </w:rPr>
        <w:t>. В случае если документацией о запросе предложений предусмотрено два и более лота, запрос предложений признается несостоявшимся только в отношении того лота, решение по которому принято в соответствии с положениями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42.4. Оценка заявок на участие в запросе предложений осуществляется Комиссией в целях выявления лучших условий исполнения договора в соответствии с критериями и в порядке, которые установлены документацией о запросе предложений. Совокупная значимость таких критериев должна составлять 100 процентов.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При этом критериями оценки заявок на участие в запросе предложений могут быть только критерии, указанные в пункте 39.1 настоящего Положения. Оценка заявок на участие в запросе предложений осуществляется Комиссией с учетом особенностей, предусмотренных в разделе 9</w:t>
      </w:r>
      <w:r w:rsidRPr="00DD0AB9">
        <w:rPr>
          <w:rFonts w:ascii="Times New Roman" w:hAnsi="Times New Roman"/>
          <w:sz w:val="24"/>
          <w:szCs w:val="24"/>
          <w:vertAlign w:val="superscript"/>
        </w:rPr>
        <w:t>1</w:t>
      </w:r>
      <w:r w:rsidRPr="00DD0AB9">
        <w:rPr>
          <w:rFonts w:ascii="Times New Roman" w:hAnsi="Times New Roman"/>
          <w:sz w:val="24"/>
          <w:szCs w:val="24"/>
        </w:rPr>
        <w:t xml:space="preserve">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42.5. На основании результатов оценки заявок на участие в запросе предложений Комиссией каждой заявке на участие в запросе предложений относительно других по мере уменьшения степени выгодности содержащихся в них условий исполнения договора присваивается порядковый номер. Заявке на участие в запросе предложений, в которой содержатся лучшие условия исполнения договора, присваивается первый номер.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 заявке на участие в запросе предложений, которая поступила ранее других заявок на участие в запросе предложений, содержащих такие условия.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42.6. Победителем запроса предложений признается участник запроса предложений, который предложил лучшие условия исполнения договора и заявке на участие в запросе предложений которого присвоен первый номер.</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42.7. Результаты рассмотрения и оценки заявок на участие в запросе предложений фиксируются в протоколе рассмотрения и оценки таких заявок, в котором должна содержаться следующая информация: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сведения об объеме, цене закупаемых товаров, работ, услуг, сроке исполнения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место, дата, время проведения рассмотрения и оценки заявок;</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информация об участниках запроса предложений, заявки на участие в запросе предложений которых были рассмотрены;</w:t>
      </w:r>
    </w:p>
    <w:p w:rsidR="006769C8" w:rsidRPr="00DD0AB9" w:rsidRDefault="006769C8" w:rsidP="006769C8">
      <w:pPr>
        <w:spacing w:after="0" w:line="240" w:lineRule="auto"/>
        <w:ind w:firstLine="540"/>
        <w:jc w:val="both"/>
        <w:rPr>
          <w:sz w:val="24"/>
          <w:szCs w:val="24"/>
        </w:rPr>
      </w:pPr>
      <w:r w:rsidRPr="00DD0AB9">
        <w:rPr>
          <w:sz w:val="24"/>
          <w:szCs w:val="24"/>
        </w:rPr>
        <w:t>решение каждого члена Комиссии в отношении каждого участника запроса предложений о допуске участника запроса предложений к участию в запросе предложений и признании его участником запроса предложений или об отказе в допуске участника запроса предложений к участию в запросе предложений с обоснованием такого решения и с указанием положений настоящего Положения, которым не соответствует участник запроса предложений, положений документации о запросе предложений, которым не соответствует заявка на участие в запросе предложений этого участника запроса предложений, положений такой заявки на участие в запросе предложений, которые не соответствуют требованиям документации о запросе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порядок оценки заявок на участие в запросе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присвоенные заявкам на участие в запросе предложений значения по каждому из </w:t>
      </w:r>
      <w:r w:rsidRPr="00DD0AB9">
        <w:rPr>
          <w:rFonts w:ascii="Times New Roman" w:hAnsi="Times New Roman"/>
          <w:sz w:val="24"/>
          <w:szCs w:val="24"/>
        </w:rPr>
        <w:lastRenderedPageBreak/>
        <w:t>предусмотренных критериев оценки заявок на участие в запросе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принятое на основании результатов оценки заявок на участие в запросе предложений решение о присвоении таким заявкам порядковых номеров;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в отношении участников запроса предложений, заявкам на участие в запросе предложений которых присвоены первый и второй номера.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42.8. Протокол рассмотрения и оценки заявок на участие в запросе предложений подписывается всеми присутствующими членами Комиссии в течение рабочего дня, следующего за днем рассмотрения и оценки заявок на участие в запросе предложений.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Протокол рассмотрения и оценки заявок на участие в запросе предложений составляется в одном экземпляре, который хранится у Заказчика.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42.9. Протокол рассмотрения и оценки заявок на участие в запросе предложений размещается в Единой информационной системе Заказчиком не позднее чем через 3 дня со дня его подписания.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42.10. Протоколы, составленные в ходе проведения запроса предложений, заявки на участие в запросе предложений, документация о запросе предложений, изменения, внесенные в документацию о запросе предложений, и разъяснения документации о запросе предложений, а также аудиозапись вскрытия конвертов с заявками на участие в запросе предложений хранятся Заказчиком не менее чем 3 года.</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42.11. Заказчик обязан осуществлять аудиозапись, а также вправе осуществлять видеозапись рассмотрения и оценки заявок на участие в запросе предложений.</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43. Заключение договора по результатам запроса предложений</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43.1. Заказчик в течение 3 дней со дня подписания протокола рассмотрения и оценки заявок передает победителю запроса предложений либо участнику запроса предложений, с которым заключается договор, проект договора, который составляется путем включения условий исполнения договора, предложенных соответственно победителем запроса предложений, либо участником запроса предложений, с которым заключается договор, в заявке на участие в запроса предложений, в проект договора, прилагаемый к документации о запросе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При заключении договора цена такого договора не может превышать начальную (максимальную) цену договора (цену лота), указанную в извещении о проведении запроса предложений.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Также Заказчик вправе провести с победителем запроса предложений переговоры по снижению цены, представленной в заявке на участие в запросе предложений, без изменения иных условий договора и заявки и заключить договор по цене, согласованной в процессе проведения указанных переговоров.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43.2. Договор должен быть заключен Заказчиком не ранее, чем через 10 дней и не позднее 20 дней со дня размещения в Единой информационной системе протокола рассмотрения и оценки заявок на участие в запросе предложений. </w:t>
      </w:r>
    </w:p>
    <w:p w:rsidR="006769C8" w:rsidRPr="00DD0AB9" w:rsidRDefault="006769C8" w:rsidP="006769C8">
      <w:pPr>
        <w:spacing w:after="0" w:line="240" w:lineRule="auto"/>
        <w:ind w:firstLine="540"/>
        <w:jc w:val="both"/>
        <w:rPr>
          <w:sz w:val="24"/>
          <w:szCs w:val="24"/>
        </w:rPr>
      </w:pPr>
      <w:r w:rsidRPr="00DD0AB9">
        <w:rPr>
          <w:sz w:val="24"/>
          <w:szCs w:val="24"/>
        </w:rPr>
        <w:t>43.3. Победитель запроса предложений обязан подписать договор и представить все экземпляры договора Заказчику в срок, предусмотренный документацией о запросе предложений. При этом победитель запроса предложений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документацией о запросе предложений в отношении каждого лота. В случае если победителем запроса предложений не исполнены указанные требования, такой победитель признается уклонившимся от заключения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43.4. При уклонении победителя запроса предложений от заключения договора Заказчик вправе обратиться в суд с иском о возмещении убытков, причиненных уклонением от </w:t>
      </w:r>
      <w:r w:rsidRPr="00DD0AB9">
        <w:rPr>
          <w:rFonts w:ascii="Times New Roman" w:hAnsi="Times New Roman"/>
          <w:sz w:val="24"/>
          <w:szCs w:val="24"/>
        </w:rPr>
        <w:lastRenderedPageBreak/>
        <w:t>заключения договора в части, не покрытой суммой обеспечения заявки на участие в запросе предложений, и заключить договор с участником запроса предложений, заявке на участие в запросе предложений которого присвоен второй номер.</w:t>
      </w:r>
    </w:p>
    <w:p w:rsidR="006769C8" w:rsidRPr="00DD0AB9" w:rsidRDefault="006769C8" w:rsidP="006769C8">
      <w:pPr>
        <w:spacing w:after="0" w:line="240" w:lineRule="auto"/>
        <w:ind w:firstLine="540"/>
        <w:jc w:val="both"/>
        <w:rPr>
          <w:sz w:val="24"/>
          <w:szCs w:val="24"/>
        </w:rPr>
      </w:pPr>
      <w:proofErr w:type="spellStart"/>
      <w:r w:rsidRPr="00DD0AB9">
        <w:rPr>
          <w:sz w:val="24"/>
          <w:szCs w:val="24"/>
        </w:rPr>
        <w:t>Непредоставление</w:t>
      </w:r>
      <w:proofErr w:type="spellEnd"/>
      <w:r w:rsidRPr="00DD0AB9">
        <w:rPr>
          <w:sz w:val="24"/>
          <w:szCs w:val="24"/>
        </w:rPr>
        <w:t xml:space="preserve"> участником запроса предложений, заявке на участие в запросе предложений которого присвоен второй номер, Заказчику в срок, установленный документацией о запросе предложений, подписанных этим участником экземпляров договора и (или) обеспечения исполнения договора не считается уклонением этого участника от заключения договора. В данном случае запрос предложений признается несостоявшимся.</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44. Последствия признания запроса предложений несостоявшимся</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spacing w:after="0" w:line="240" w:lineRule="auto"/>
        <w:ind w:firstLine="540"/>
        <w:jc w:val="both"/>
        <w:rPr>
          <w:sz w:val="24"/>
          <w:szCs w:val="24"/>
        </w:rPr>
      </w:pPr>
      <w:r w:rsidRPr="00DD0AB9">
        <w:rPr>
          <w:sz w:val="24"/>
          <w:szCs w:val="24"/>
        </w:rPr>
        <w:t xml:space="preserve">44.1. Если запрос предложений признан несостоявшимся в случае, когда подана одна заявка, при условии, что участник запроса предложений и поданная им заявка на участие в запросе предложений соответствуют извещению о проведении запроса предложений и документации о запросе предложений, или только один участник запроса предложений, подавший заявку на участие в запросе предложений, признан участником запроса предложений, Заказчик в течение 3 рабочих дней со дня подписания протокола рассмотрения и оценки заявок вправе передать такому участнику запроса предложений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прилагаемый к документации о запросе предложений. </w:t>
      </w:r>
    </w:p>
    <w:p w:rsidR="006769C8" w:rsidRPr="00DD0AB9" w:rsidRDefault="006769C8" w:rsidP="006769C8">
      <w:pPr>
        <w:spacing w:after="0" w:line="240" w:lineRule="auto"/>
        <w:ind w:firstLine="540"/>
        <w:jc w:val="both"/>
        <w:rPr>
          <w:sz w:val="24"/>
          <w:szCs w:val="24"/>
        </w:rPr>
      </w:pPr>
      <w:r w:rsidRPr="00DD0AB9">
        <w:rPr>
          <w:sz w:val="24"/>
          <w:szCs w:val="24"/>
        </w:rPr>
        <w:t>При этом договор заключается на условиях, которые предусмотрены заявкой на участие в запросе предложений и документацией о запросе предложений, и по цене, не превышающей начальную (максимальную) цену договора, указанную в извещении о проведении запроса предложений. Также Заказчик вправе провести с таким участником переговоры по снижению цены, представленной в заявке на участие в запросе предложений, без изменения иных условий договора и заявки и заключить договор по цене, согласованной в процессе проведения указанных переговоров.</w:t>
      </w:r>
    </w:p>
    <w:p w:rsidR="006769C8" w:rsidRPr="00DD0AB9" w:rsidRDefault="006769C8" w:rsidP="006769C8">
      <w:pPr>
        <w:pStyle w:val="ConsPlusNormal"/>
        <w:ind w:firstLine="540"/>
        <w:jc w:val="both"/>
        <w:rPr>
          <w:rFonts w:ascii="Times New Roman" w:hAnsi="Times New Roman"/>
          <w:color w:val="FF0000"/>
          <w:sz w:val="24"/>
          <w:szCs w:val="24"/>
        </w:rPr>
      </w:pPr>
      <w:r w:rsidRPr="00DD0AB9">
        <w:rPr>
          <w:rFonts w:ascii="Times New Roman" w:hAnsi="Times New Roman"/>
          <w:sz w:val="24"/>
          <w:szCs w:val="24"/>
        </w:rPr>
        <w:t>44.2. Если запрос предложений признан несостоявшимся по причине отсутствия поданных заявок, или по причине отказа в допуске к участию в запросе предложений всех участников запроса предложений, или если запрос предложений признан несостоявшимся и договор не заключен с единственным участником запроса предложений, подавшим заявку, или с единственным участником запроса предложений, допущенным к участию в запросе предложений, или если запрос предложений признан несостоявшимся в связи с тем, что победитель запроса предложений либо участник запроса предложений, заявке на участие в запросе предложений которого присвоен второй номер, отказались либо уклонились от заключения договора, Заказчик вправе отказаться от проведения повторного запроса предложений или объявить о проведении повторного запроса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 этих случаях Заказчик обязан внести изменения в План закупок в порядке, установленном разделом 3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44.3. В случае принятия решения о проведении повторного запроса предложений Заказчик вправе изменить условия закупки. 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закупке и проекте договора, должны соответствовать требованиям и условиям, которые содержались в документации о запросе предложений запроса предложений, признанного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запроса предложений.</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 xml:space="preserve">44.4. В случае если повторный запрос предложений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w:t>
      </w:r>
      <w:r w:rsidRPr="00DD0AB9">
        <w:rPr>
          <w:rFonts w:ascii="Times New Roman" w:hAnsi="Times New Roman"/>
          <w:sz w:val="24"/>
          <w:szCs w:val="24"/>
        </w:rPr>
        <w:lastRenderedPageBreak/>
        <w:t>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Срок согласования заключения договор с единственным поставщиком не может превышать 10 рабочих дней.</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a7"/>
        <w:spacing w:after="0" w:line="240" w:lineRule="auto"/>
        <w:ind w:left="0" w:firstLine="709"/>
        <w:jc w:val="center"/>
        <w:rPr>
          <w:rFonts w:ascii="Times New Roman" w:hAnsi="Times New Roman"/>
          <w:sz w:val="24"/>
          <w:szCs w:val="24"/>
        </w:rPr>
      </w:pPr>
      <w:r w:rsidRPr="00DD0AB9">
        <w:rPr>
          <w:rFonts w:ascii="Times New Roman" w:hAnsi="Times New Roman"/>
          <w:sz w:val="24"/>
          <w:szCs w:val="24"/>
        </w:rPr>
        <w:t>44</w:t>
      </w:r>
      <w:r w:rsidRPr="00DD0AB9">
        <w:rPr>
          <w:rFonts w:ascii="Times New Roman" w:hAnsi="Times New Roman"/>
          <w:sz w:val="24"/>
          <w:szCs w:val="24"/>
          <w:vertAlign w:val="superscript"/>
        </w:rPr>
        <w:t>1</w:t>
      </w:r>
      <w:r w:rsidRPr="00DD0AB9">
        <w:rPr>
          <w:rFonts w:ascii="Times New Roman" w:hAnsi="Times New Roman"/>
          <w:sz w:val="24"/>
          <w:szCs w:val="24"/>
        </w:rPr>
        <w:t>. Запрос предложений в электронной форме</w:t>
      </w:r>
    </w:p>
    <w:p w:rsidR="006769C8" w:rsidRPr="00DD0AB9" w:rsidRDefault="006769C8" w:rsidP="006769C8">
      <w:pPr>
        <w:pStyle w:val="a7"/>
        <w:spacing w:after="0" w:line="240" w:lineRule="auto"/>
        <w:ind w:left="0" w:firstLine="709"/>
        <w:jc w:val="center"/>
        <w:rPr>
          <w:rFonts w:ascii="Times New Roman" w:hAnsi="Times New Roman"/>
          <w:sz w:val="24"/>
          <w:szCs w:val="24"/>
        </w:rPr>
      </w:pPr>
    </w:p>
    <w:p w:rsidR="006769C8" w:rsidRPr="00DD0AB9" w:rsidRDefault="006769C8" w:rsidP="006769C8">
      <w:pPr>
        <w:pStyle w:val="a7"/>
        <w:spacing w:after="0" w:line="240" w:lineRule="auto"/>
        <w:ind w:left="0" w:firstLine="709"/>
        <w:jc w:val="both"/>
        <w:rPr>
          <w:rFonts w:ascii="Times New Roman" w:hAnsi="Times New Roman"/>
          <w:sz w:val="24"/>
          <w:szCs w:val="24"/>
        </w:rPr>
      </w:pPr>
      <w:r w:rsidRPr="00DD0AB9">
        <w:rPr>
          <w:rFonts w:ascii="Times New Roman" w:hAnsi="Times New Roman"/>
          <w:sz w:val="24"/>
          <w:szCs w:val="24"/>
        </w:rPr>
        <w:t>44</w:t>
      </w:r>
      <w:r w:rsidRPr="00DD0AB9">
        <w:rPr>
          <w:rFonts w:ascii="Times New Roman" w:hAnsi="Times New Roman"/>
          <w:sz w:val="24"/>
          <w:szCs w:val="24"/>
          <w:vertAlign w:val="superscript"/>
        </w:rPr>
        <w:t>1</w:t>
      </w:r>
      <w:r w:rsidRPr="00DD0AB9">
        <w:rPr>
          <w:rFonts w:ascii="Times New Roman" w:hAnsi="Times New Roman"/>
          <w:sz w:val="24"/>
          <w:szCs w:val="24"/>
        </w:rPr>
        <w:t xml:space="preserve">.1. Процедура закупки в форме запроса предложений в электронной форме осуществляется Заказчиками в порядке, установленном разделами 36 - 44 настоящего Положения, с учетом регламента </w:t>
      </w:r>
      <w:proofErr w:type="gramStart"/>
      <w:r w:rsidRPr="00DD0AB9">
        <w:rPr>
          <w:rFonts w:ascii="Times New Roman" w:hAnsi="Times New Roman"/>
          <w:sz w:val="24"/>
          <w:szCs w:val="24"/>
        </w:rPr>
        <w:t>работы</w:t>
      </w:r>
      <w:proofErr w:type="gramEnd"/>
      <w:r w:rsidRPr="00DD0AB9">
        <w:rPr>
          <w:rFonts w:ascii="Times New Roman" w:hAnsi="Times New Roman"/>
          <w:sz w:val="24"/>
          <w:szCs w:val="24"/>
        </w:rPr>
        <w:t xml:space="preserve"> соответствующей электронной торговой площадки и особенностей, указанных в настоящем разделе.</w:t>
      </w:r>
    </w:p>
    <w:p w:rsidR="006769C8" w:rsidRPr="00DD0AB9" w:rsidRDefault="006769C8" w:rsidP="006769C8">
      <w:pPr>
        <w:pStyle w:val="a7"/>
        <w:spacing w:after="0" w:line="240" w:lineRule="auto"/>
        <w:ind w:left="0" w:firstLine="709"/>
        <w:jc w:val="both"/>
        <w:rPr>
          <w:rFonts w:ascii="Times New Roman" w:hAnsi="Times New Roman"/>
          <w:sz w:val="24"/>
          <w:szCs w:val="24"/>
        </w:rPr>
      </w:pPr>
      <w:r w:rsidRPr="00DD0AB9">
        <w:rPr>
          <w:rFonts w:ascii="Times New Roman" w:hAnsi="Times New Roman"/>
          <w:sz w:val="24"/>
          <w:szCs w:val="24"/>
        </w:rPr>
        <w:t>44</w:t>
      </w:r>
      <w:r w:rsidRPr="00DD0AB9">
        <w:rPr>
          <w:rFonts w:ascii="Times New Roman" w:hAnsi="Times New Roman"/>
          <w:sz w:val="24"/>
          <w:szCs w:val="24"/>
          <w:vertAlign w:val="superscript"/>
        </w:rPr>
        <w:t>1</w:t>
      </w:r>
      <w:r w:rsidRPr="00DD0AB9">
        <w:rPr>
          <w:rFonts w:ascii="Times New Roman" w:hAnsi="Times New Roman"/>
          <w:sz w:val="24"/>
          <w:szCs w:val="24"/>
        </w:rPr>
        <w:t xml:space="preserve">.2. Для участия в запросе предложений в электронной форме участник подает заявку на участие в запросе предложений в электронной форме в сроки, которые установлены документацией о запросе предложений. </w:t>
      </w:r>
    </w:p>
    <w:p w:rsidR="006769C8" w:rsidRPr="00DD0AB9" w:rsidRDefault="006769C8" w:rsidP="006769C8">
      <w:pPr>
        <w:pStyle w:val="a7"/>
        <w:spacing w:after="0" w:line="240" w:lineRule="auto"/>
        <w:ind w:left="0" w:firstLine="709"/>
        <w:jc w:val="both"/>
        <w:rPr>
          <w:rFonts w:ascii="Times New Roman" w:hAnsi="Times New Roman"/>
          <w:sz w:val="24"/>
          <w:szCs w:val="24"/>
        </w:rPr>
      </w:pPr>
      <w:r w:rsidRPr="00DD0AB9">
        <w:rPr>
          <w:rFonts w:ascii="Times New Roman" w:hAnsi="Times New Roman"/>
          <w:sz w:val="24"/>
          <w:szCs w:val="24"/>
        </w:rPr>
        <w:t>Заявка на участие в запросе предложений в электронной форме направляется участником оператору электронной площадки в форме электронных документов.</w:t>
      </w:r>
    </w:p>
    <w:p w:rsidR="006769C8" w:rsidRPr="00DD0AB9" w:rsidRDefault="006769C8" w:rsidP="006769C8">
      <w:pPr>
        <w:pStyle w:val="a7"/>
        <w:spacing w:after="0" w:line="240" w:lineRule="auto"/>
        <w:ind w:left="0" w:firstLine="709"/>
        <w:jc w:val="both"/>
        <w:rPr>
          <w:rFonts w:ascii="Times New Roman" w:hAnsi="Times New Roman"/>
          <w:sz w:val="24"/>
          <w:szCs w:val="24"/>
        </w:rPr>
      </w:pPr>
      <w:r w:rsidRPr="00DD0AB9">
        <w:rPr>
          <w:rFonts w:ascii="Times New Roman" w:hAnsi="Times New Roman"/>
          <w:sz w:val="24"/>
          <w:szCs w:val="24"/>
        </w:rPr>
        <w:t>44</w:t>
      </w:r>
      <w:r w:rsidRPr="00DD0AB9">
        <w:rPr>
          <w:rFonts w:ascii="Times New Roman" w:hAnsi="Times New Roman"/>
          <w:sz w:val="24"/>
          <w:szCs w:val="24"/>
          <w:vertAlign w:val="superscript"/>
        </w:rPr>
        <w:t>1</w:t>
      </w:r>
      <w:r w:rsidRPr="00DD0AB9">
        <w:rPr>
          <w:rFonts w:ascii="Times New Roman" w:hAnsi="Times New Roman"/>
          <w:sz w:val="24"/>
          <w:szCs w:val="24"/>
        </w:rPr>
        <w:t>.3. Подача заявок на участие в запросе предложений в электронной форме осуществляется только лицами, получившими аккредитацию на электронной площадке.</w:t>
      </w:r>
    </w:p>
    <w:p w:rsidR="006769C8" w:rsidRPr="00DD0AB9" w:rsidRDefault="006769C8" w:rsidP="006769C8">
      <w:pPr>
        <w:pStyle w:val="a7"/>
        <w:spacing w:after="0" w:line="240" w:lineRule="auto"/>
        <w:ind w:left="0" w:firstLine="709"/>
        <w:jc w:val="both"/>
        <w:rPr>
          <w:rFonts w:ascii="Times New Roman" w:hAnsi="Times New Roman"/>
          <w:sz w:val="24"/>
          <w:szCs w:val="24"/>
        </w:rPr>
      </w:pPr>
      <w:r w:rsidRPr="00DD0AB9">
        <w:rPr>
          <w:rFonts w:ascii="Times New Roman" w:hAnsi="Times New Roman"/>
          <w:sz w:val="24"/>
          <w:szCs w:val="24"/>
        </w:rPr>
        <w:t>44</w:t>
      </w:r>
      <w:r w:rsidRPr="00DD0AB9">
        <w:rPr>
          <w:rFonts w:ascii="Times New Roman" w:hAnsi="Times New Roman"/>
          <w:sz w:val="24"/>
          <w:szCs w:val="24"/>
          <w:vertAlign w:val="superscript"/>
        </w:rPr>
        <w:t>1</w:t>
      </w:r>
      <w:r w:rsidRPr="00DD0AB9">
        <w:rPr>
          <w:rFonts w:ascii="Times New Roman" w:hAnsi="Times New Roman"/>
          <w:sz w:val="24"/>
          <w:szCs w:val="24"/>
        </w:rPr>
        <w:t>.4. Заявка на участие в запросе предложений в электронной форме, документы и информация, направляемые в форме электронных документов участником запроса предложений, должны быть подписаны усиленной электронной подписью лица, имеющего право действовать от имени участника запроса предложений.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44</w:t>
      </w:r>
      <w:r w:rsidRPr="00DD0AB9">
        <w:rPr>
          <w:rFonts w:ascii="Times New Roman" w:hAnsi="Times New Roman"/>
          <w:sz w:val="24"/>
          <w:szCs w:val="24"/>
          <w:vertAlign w:val="superscript"/>
        </w:rPr>
        <w:t>1</w:t>
      </w:r>
      <w:r w:rsidRPr="00DD0AB9">
        <w:rPr>
          <w:rFonts w:ascii="Times New Roman" w:hAnsi="Times New Roman"/>
          <w:sz w:val="24"/>
          <w:szCs w:val="24"/>
        </w:rPr>
        <w:t>.5. В случае размещения участником закупки денежных средств, внесенных в качестве обеспечения заявки на участие в запросе предложений в электронной форме, на счете оператора электронной площадки, их блокирование прекращается в случаях, перечисленных в пункте 9.5 настоящего Положения, в соответствии с регламентом работы оператора электронной площадки.</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45. Разъяснение результатов закупки</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45.1. Любой участник закупки в течение 10 дней после размещения в Единой информационной системе протокола о результатах рассмотрения заявок (протокола рассмотрения заявок на участие в электронном аукционе, протокол рассмотрения заявок на участие в запросе котировок) или протокола о результатах закупки (протокола рассмотрения и оценки заявок на участие в конкурсе, протокола рассмотрения и оценки заявок на участие в запросе предложений) вправе направить Заказчику запрос о разъяснении результатов рассмотрения заявок и результатов закупки в письменной форме или в форме электронного документа.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45.2. Заказчик в течение 5 дней со дня поступления запроса, указанного в пункте 45.1 настоящего Положения, обязан представить участнику закупки в письменной форме или в форме электронного документа соответствующие разъяснения.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45.3. Любой участник закупки вправе направить оператору электронной площадки запрос о разъяснении результатов закупки (протокола проведения электронного аукциона, протокола о признании электронного аукциона несостоявшимся, протокола проведения запроса котировок в электронной форме, протокола о признании запроса котировок в электронной форме несостоявшимся) в порядке и сроки, установленные регламентом электронной площадки.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Соответствующие разъяснения такому участнику закупки предоставляются оператором электронной площадки в порядке и сроки, установленные регламентом электронной площадки.</w:t>
      </w:r>
    </w:p>
    <w:p w:rsidR="006769C8" w:rsidRPr="00DD0AB9" w:rsidRDefault="006769C8" w:rsidP="006769C8">
      <w:pPr>
        <w:pStyle w:val="1"/>
        <w:rPr>
          <w:sz w:val="24"/>
          <w:szCs w:val="24"/>
        </w:rPr>
      </w:pPr>
      <w:r w:rsidRPr="00DD0AB9">
        <w:rPr>
          <w:sz w:val="24"/>
          <w:szCs w:val="24"/>
        </w:rPr>
        <w:lastRenderedPageBreak/>
        <w:t xml:space="preserve">46. Особенности закрытых способов закупки </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46.1. При проведении закрытых конкурса, запроса предложений применяются правила проведения конкурса, запроса предложений с особенностями, установленными в настоящем разделе.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Порядок проведения закрытого аукциона установлен в разделах 46</w:t>
      </w:r>
      <w:r w:rsidRPr="00DD0AB9">
        <w:rPr>
          <w:rFonts w:ascii="Times New Roman" w:hAnsi="Times New Roman"/>
          <w:sz w:val="24"/>
          <w:szCs w:val="24"/>
          <w:vertAlign w:val="superscript"/>
        </w:rPr>
        <w:t>1</w:t>
      </w:r>
      <w:r w:rsidRPr="00DD0AB9">
        <w:rPr>
          <w:rFonts w:ascii="Times New Roman" w:hAnsi="Times New Roman"/>
          <w:sz w:val="24"/>
          <w:szCs w:val="24"/>
        </w:rPr>
        <w:t xml:space="preserve"> - 46</w:t>
      </w:r>
      <w:r w:rsidRPr="00DD0AB9">
        <w:rPr>
          <w:rFonts w:ascii="Times New Roman" w:hAnsi="Times New Roman"/>
          <w:sz w:val="24"/>
          <w:szCs w:val="24"/>
          <w:vertAlign w:val="superscript"/>
        </w:rPr>
        <w:t xml:space="preserve">7 </w:t>
      </w:r>
      <w:r w:rsidRPr="00DD0AB9">
        <w:rPr>
          <w:rFonts w:ascii="Times New Roman" w:hAnsi="Times New Roman"/>
          <w:sz w:val="24"/>
          <w:szCs w:val="24"/>
        </w:rPr>
        <w:t xml:space="preserve">настоящего Положения.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Проведение закрытого запроса котировок не допускается.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46.2. Закрытые способы закупки применяются только в случаях закупки товаров (работ, услуг), сведения о которых:</w:t>
      </w:r>
    </w:p>
    <w:p w:rsidR="006769C8" w:rsidRPr="00DD0AB9" w:rsidRDefault="006769C8" w:rsidP="006769C8">
      <w:pPr>
        <w:spacing w:after="0" w:line="240" w:lineRule="auto"/>
        <w:ind w:firstLine="540"/>
        <w:jc w:val="both"/>
        <w:rPr>
          <w:sz w:val="24"/>
          <w:szCs w:val="24"/>
        </w:rPr>
      </w:pPr>
      <w:r w:rsidRPr="00DD0AB9">
        <w:rPr>
          <w:sz w:val="24"/>
          <w:szCs w:val="24"/>
        </w:rPr>
        <w:t>составляют государственную тайну;</w:t>
      </w:r>
    </w:p>
    <w:p w:rsidR="006769C8" w:rsidRPr="00DD0AB9" w:rsidRDefault="006769C8" w:rsidP="006769C8">
      <w:pPr>
        <w:spacing w:after="0" w:line="240" w:lineRule="auto"/>
        <w:ind w:firstLine="540"/>
        <w:jc w:val="both"/>
        <w:rPr>
          <w:sz w:val="24"/>
          <w:szCs w:val="24"/>
        </w:rPr>
      </w:pPr>
      <w:r w:rsidRPr="00DD0AB9">
        <w:rPr>
          <w:sz w:val="24"/>
          <w:szCs w:val="24"/>
        </w:rPr>
        <w:t>не составляют государственную тайну, но в отношении которых принято решение Правительства Российской Федерации.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46.3. Закрытые способы закупки применяются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46.4. Документация о закупке, изменения, внесенные в документацию о закупке, а также разъяснения документации о закупке не подлежат опубликованию и размещению в Единой информационной системе. Заказчик направляет приглашение принять участие в закрытых конкурсе, аукционе, запросе предложений лицам, определенным Заказчиком.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46.5. Заказчик должен принять меры, чтобы состав лиц, приглашенных к участию в закрытых конкурсе, аукционе, запросе предложений, оставался конфиденциальной информацией.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46.6. Комиссия не вправе принимать к рассмотрению заявки от участников закупки, которых Заказчик не приглашал к участию в закрытых конкурсе, аукционе, запросе предложений.</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spacing w:after="0" w:line="240" w:lineRule="auto"/>
        <w:jc w:val="center"/>
        <w:outlineLvl w:val="0"/>
        <w:rPr>
          <w:sz w:val="24"/>
          <w:szCs w:val="24"/>
        </w:rPr>
      </w:pPr>
      <w:r w:rsidRPr="00DD0AB9">
        <w:rPr>
          <w:sz w:val="24"/>
          <w:szCs w:val="24"/>
        </w:rPr>
        <w:t>46</w:t>
      </w:r>
      <w:r w:rsidRPr="00DD0AB9">
        <w:rPr>
          <w:sz w:val="24"/>
          <w:szCs w:val="24"/>
          <w:vertAlign w:val="superscript"/>
        </w:rPr>
        <w:t>1</w:t>
      </w:r>
      <w:r w:rsidRPr="00DD0AB9">
        <w:rPr>
          <w:sz w:val="24"/>
          <w:szCs w:val="24"/>
        </w:rPr>
        <w:t>. Общие положения о закрытом аукционе</w:t>
      </w:r>
    </w:p>
    <w:p w:rsidR="006769C8" w:rsidRPr="00DD0AB9" w:rsidRDefault="006769C8" w:rsidP="006769C8">
      <w:pPr>
        <w:spacing w:after="0" w:line="240" w:lineRule="auto"/>
        <w:jc w:val="both"/>
        <w:rPr>
          <w:sz w:val="24"/>
          <w:szCs w:val="24"/>
        </w:rPr>
      </w:pP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1</w:t>
      </w:r>
      <w:r w:rsidRPr="00DD0AB9">
        <w:rPr>
          <w:sz w:val="24"/>
          <w:szCs w:val="24"/>
        </w:rPr>
        <w:t>.1. Документация о закрытом аукционе, изменения, внесенные в документацию о закрытом аукционе, разъяснения документации о закрытом аукционе не подлежат опубликованию в средствах массовой информации и размещению в Единой информационной системе.</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1</w:t>
      </w:r>
      <w:r w:rsidRPr="00DD0AB9">
        <w:rPr>
          <w:sz w:val="24"/>
          <w:szCs w:val="24"/>
        </w:rPr>
        <w:t>.2. Не позднее чем за 20 дней до даты вскрытия конвертов с заявками на участие в закрытом аукционе Заказчик направляет в письменной форме приглашения принять участие в закрытом аукционе лицам, которые соответствуют требованиям, предусмотренным Положением, и способны осуществить поставки товаров, выполнение работ, оказание услуг, являющихся предметом аукциона, а также имеют доступ к сведениям, составляющим государственную тайну, в случае проведения закрытого аукциона при осуществлении закупки товара, работы, услуги, сведения о которых составляют государственную тайну.</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1</w:t>
      </w:r>
      <w:r w:rsidRPr="00DD0AB9">
        <w:rPr>
          <w:sz w:val="24"/>
          <w:szCs w:val="24"/>
        </w:rPr>
        <w:t>.3. В приглашениях принять участие в закрытом аукционе Заказчик указывает свое наименование, почтовый адрес, предмет закрытого аукциона, способ получения документации о закрытом аукционе, срок, место и порядок предоставления документации о закрытом аукционе.</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1</w:t>
      </w:r>
      <w:r w:rsidRPr="00DD0AB9">
        <w:rPr>
          <w:sz w:val="24"/>
          <w:szCs w:val="24"/>
        </w:rPr>
        <w:t>.4. Не допускается взимание с участников закрытого аукциона платы за участие в закрытом аукционе, за исключением платы за предоставление документации о закрытом аукционе в случаях, предусмотренных пунктом 46</w:t>
      </w:r>
      <w:r w:rsidRPr="00DD0AB9">
        <w:rPr>
          <w:sz w:val="24"/>
          <w:szCs w:val="24"/>
          <w:vertAlign w:val="superscript"/>
        </w:rPr>
        <w:t>2</w:t>
      </w:r>
      <w:r w:rsidRPr="00DD0AB9">
        <w:rPr>
          <w:sz w:val="24"/>
          <w:szCs w:val="24"/>
        </w:rPr>
        <w:t>.6настоящего Положения.</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1</w:t>
      </w:r>
      <w:r w:rsidRPr="00DD0AB9">
        <w:rPr>
          <w:sz w:val="24"/>
          <w:szCs w:val="24"/>
        </w:rPr>
        <w:t xml:space="preserve">.5. При проведении закрытого аукциона не допускается предоставлять документацию о закрытом аукционе, изменения, внесенные в нее, направлять запросы о даче разъяснений положений документации о закрытом аукционе и предоставлять такие </w:t>
      </w:r>
      <w:r w:rsidRPr="00DD0AB9">
        <w:rPr>
          <w:sz w:val="24"/>
          <w:szCs w:val="24"/>
        </w:rPr>
        <w:lastRenderedPageBreak/>
        <w:t>разъяснения в форме электронных документов. Разъяснения положений документации о закрытом аукционе должны быть доведены в письменной форме Заказчиком до сведения всех участников закрытого аукциона, которым предоставлена документация о закрытом аукционе, с указанием предмета запроса, но без указания участника, от которого поступил запрос.</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46</w:t>
      </w:r>
      <w:r w:rsidRPr="00DD0AB9">
        <w:rPr>
          <w:rFonts w:ascii="Times New Roman" w:hAnsi="Times New Roman"/>
          <w:sz w:val="24"/>
          <w:szCs w:val="24"/>
          <w:vertAlign w:val="superscript"/>
        </w:rPr>
        <w:t>1</w:t>
      </w:r>
      <w:r w:rsidRPr="00DD0AB9">
        <w:rPr>
          <w:rFonts w:ascii="Times New Roman" w:hAnsi="Times New Roman"/>
          <w:sz w:val="24"/>
          <w:szCs w:val="24"/>
        </w:rPr>
        <w:t>.6. Размер обеспечения заявки на участие в закрытом аукционе может составлять от 0,5 процента до 5 процентов начальной (максимальной) цены договора.</w:t>
      </w:r>
    </w:p>
    <w:p w:rsidR="006769C8" w:rsidRPr="00DD0AB9" w:rsidRDefault="006769C8" w:rsidP="006769C8">
      <w:pPr>
        <w:spacing w:after="0" w:line="240" w:lineRule="auto"/>
        <w:ind w:firstLine="709"/>
        <w:jc w:val="both"/>
        <w:rPr>
          <w:sz w:val="24"/>
          <w:szCs w:val="24"/>
        </w:rPr>
      </w:pPr>
      <w:r w:rsidRPr="00DD0AB9">
        <w:rPr>
          <w:sz w:val="24"/>
          <w:szCs w:val="24"/>
        </w:rPr>
        <w:t>В случае если закрытый аукцион проводится среди субъектов малого и среднего предпринимательства, размер обеспечения заявки на участие в закрытом аукционе не может превышать 2 процента начальной (максимальной) цены договора.</w:t>
      </w:r>
    </w:p>
    <w:p w:rsidR="006769C8" w:rsidRPr="00DD0AB9" w:rsidRDefault="006769C8" w:rsidP="006769C8">
      <w:pPr>
        <w:spacing w:after="0" w:line="240" w:lineRule="auto"/>
        <w:jc w:val="both"/>
        <w:rPr>
          <w:sz w:val="24"/>
          <w:szCs w:val="24"/>
        </w:rPr>
      </w:pPr>
    </w:p>
    <w:p w:rsidR="006769C8" w:rsidRPr="00DD0AB9" w:rsidRDefault="006769C8" w:rsidP="006769C8">
      <w:pPr>
        <w:spacing w:after="0" w:line="240" w:lineRule="auto"/>
        <w:jc w:val="center"/>
        <w:outlineLvl w:val="0"/>
        <w:rPr>
          <w:sz w:val="24"/>
          <w:szCs w:val="24"/>
        </w:rPr>
      </w:pPr>
      <w:r w:rsidRPr="00DD0AB9">
        <w:rPr>
          <w:sz w:val="24"/>
          <w:szCs w:val="24"/>
        </w:rPr>
        <w:t>46</w:t>
      </w:r>
      <w:r w:rsidRPr="00DD0AB9">
        <w:rPr>
          <w:sz w:val="24"/>
          <w:szCs w:val="24"/>
          <w:vertAlign w:val="superscript"/>
        </w:rPr>
        <w:t>2</w:t>
      </w:r>
      <w:r w:rsidRPr="00DD0AB9">
        <w:rPr>
          <w:sz w:val="24"/>
          <w:szCs w:val="24"/>
        </w:rPr>
        <w:t>. Документация о закрытом аукционе</w:t>
      </w:r>
    </w:p>
    <w:p w:rsidR="006769C8" w:rsidRPr="00DD0AB9" w:rsidRDefault="006769C8" w:rsidP="006769C8">
      <w:pPr>
        <w:spacing w:after="0" w:line="240" w:lineRule="auto"/>
        <w:jc w:val="both"/>
        <w:rPr>
          <w:sz w:val="24"/>
          <w:szCs w:val="24"/>
        </w:rPr>
      </w:pP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2</w:t>
      </w:r>
      <w:r w:rsidRPr="00DD0AB9">
        <w:rPr>
          <w:sz w:val="24"/>
          <w:szCs w:val="24"/>
        </w:rPr>
        <w:t>.1. Документация о закрытом аукционе разрабатывается и утверждается Заказчиком.</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2</w:t>
      </w:r>
      <w:r w:rsidRPr="00DD0AB9">
        <w:rPr>
          <w:sz w:val="24"/>
          <w:szCs w:val="24"/>
        </w:rPr>
        <w:t>.2. Документация о закрытом аукционе должна содержать:</w:t>
      </w:r>
    </w:p>
    <w:p w:rsidR="006769C8" w:rsidRPr="00DD0AB9" w:rsidRDefault="006769C8" w:rsidP="006769C8">
      <w:pPr>
        <w:spacing w:after="0" w:line="240" w:lineRule="auto"/>
        <w:ind w:firstLine="709"/>
        <w:jc w:val="both"/>
        <w:rPr>
          <w:sz w:val="24"/>
          <w:szCs w:val="24"/>
        </w:rPr>
      </w:pPr>
      <w:r w:rsidRPr="00DD0AB9">
        <w:rPr>
          <w:sz w:val="24"/>
          <w:szCs w:val="24"/>
        </w:rPr>
        <w:t>1) наименование, фирменное наименование, место нахождения, адрес, адрес электронной почты, номер контактного телефона Заказчика, специализированной организации;</w:t>
      </w:r>
    </w:p>
    <w:p w:rsidR="006769C8" w:rsidRPr="00DD0AB9" w:rsidRDefault="006769C8" w:rsidP="006769C8">
      <w:pPr>
        <w:spacing w:after="0" w:line="240" w:lineRule="auto"/>
        <w:ind w:firstLine="709"/>
        <w:jc w:val="both"/>
        <w:rPr>
          <w:sz w:val="24"/>
          <w:szCs w:val="24"/>
        </w:rPr>
      </w:pPr>
      <w:r w:rsidRPr="00DD0AB9">
        <w:rPr>
          <w:sz w:val="24"/>
          <w:szCs w:val="24"/>
        </w:rPr>
        <w:t>2) предмет договора с указанием количества поставляемого товара, объема выполняемых работ, оказываемых услуг;</w:t>
      </w:r>
    </w:p>
    <w:p w:rsidR="006769C8" w:rsidRPr="00DD0AB9" w:rsidRDefault="006769C8" w:rsidP="006769C8">
      <w:pPr>
        <w:spacing w:after="0" w:line="240" w:lineRule="auto"/>
        <w:ind w:firstLine="709"/>
        <w:jc w:val="both"/>
        <w:rPr>
          <w:sz w:val="24"/>
          <w:szCs w:val="24"/>
        </w:rPr>
      </w:pPr>
      <w:r w:rsidRPr="00DD0AB9">
        <w:rPr>
          <w:sz w:val="24"/>
          <w:szCs w:val="24"/>
        </w:rPr>
        <w:t>3) место поставки товара, выполнения работ, оказания услуг;</w:t>
      </w:r>
    </w:p>
    <w:p w:rsidR="006769C8" w:rsidRPr="00DD0AB9" w:rsidRDefault="006769C8" w:rsidP="006769C8">
      <w:pPr>
        <w:spacing w:after="0" w:line="240" w:lineRule="auto"/>
        <w:ind w:firstLine="709"/>
        <w:jc w:val="both"/>
        <w:rPr>
          <w:sz w:val="24"/>
          <w:szCs w:val="24"/>
        </w:rPr>
      </w:pPr>
      <w:r w:rsidRPr="00DD0AB9">
        <w:rPr>
          <w:sz w:val="24"/>
          <w:szCs w:val="24"/>
        </w:rPr>
        <w:t>4) сведения о начальной (максимальной) цене договора (цене лота);</w:t>
      </w:r>
    </w:p>
    <w:p w:rsidR="006769C8" w:rsidRPr="00DD0AB9" w:rsidRDefault="006769C8" w:rsidP="006769C8">
      <w:pPr>
        <w:spacing w:after="0" w:line="240" w:lineRule="auto"/>
        <w:ind w:firstLine="709"/>
        <w:jc w:val="both"/>
        <w:rPr>
          <w:sz w:val="24"/>
          <w:szCs w:val="24"/>
        </w:rPr>
      </w:pPr>
      <w:r w:rsidRPr="00DD0AB9">
        <w:rPr>
          <w:sz w:val="24"/>
          <w:szCs w:val="24"/>
        </w:rPr>
        <w:t>5) срок, место и порядок предоставления документации о закрытом аукционе, размер, порядок и сроки внесения платы, взимаемой Заказчиком за предоставление документации о закрытом аукционе, если такая плата установлена Заказчиком;</w:t>
      </w:r>
    </w:p>
    <w:p w:rsidR="006769C8" w:rsidRPr="00DD0AB9" w:rsidRDefault="006769C8" w:rsidP="006769C8">
      <w:pPr>
        <w:spacing w:after="0" w:line="240" w:lineRule="auto"/>
        <w:ind w:firstLine="709"/>
        <w:jc w:val="both"/>
        <w:rPr>
          <w:sz w:val="24"/>
          <w:szCs w:val="24"/>
        </w:rPr>
      </w:pPr>
      <w:r w:rsidRPr="00DD0AB9">
        <w:rPr>
          <w:sz w:val="24"/>
          <w:szCs w:val="24"/>
        </w:rPr>
        <w:t>6) срок окончания подачи заявок, место, дата и время вскрытия конвертов с заявками на участие в закрытом аукционе, место и дату рассмотрения таких заявок, место, время и дату проведения закрытого аукциона;</w:t>
      </w:r>
    </w:p>
    <w:p w:rsidR="006769C8" w:rsidRPr="00DD0AB9" w:rsidRDefault="006769C8" w:rsidP="006769C8">
      <w:pPr>
        <w:spacing w:after="0" w:line="240" w:lineRule="auto"/>
        <w:ind w:firstLine="709"/>
        <w:jc w:val="both"/>
        <w:rPr>
          <w:sz w:val="24"/>
          <w:szCs w:val="24"/>
        </w:rPr>
      </w:pPr>
      <w:r w:rsidRPr="00DD0AB9">
        <w:rPr>
          <w:sz w:val="24"/>
          <w:szCs w:val="24"/>
        </w:rPr>
        <w:t>7) величину понижения начальной цены договора («шаг аукциона»);</w:t>
      </w:r>
    </w:p>
    <w:p w:rsidR="006769C8" w:rsidRPr="00DD0AB9" w:rsidRDefault="006769C8" w:rsidP="006769C8">
      <w:pPr>
        <w:spacing w:after="0" w:line="240" w:lineRule="auto"/>
        <w:ind w:firstLine="709"/>
        <w:jc w:val="both"/>
        <w:rPr>
          <w:sz w:val="24"/>
          <w:szCs w:val="24"/>
        </w:rPr>
      </w:pPr>
      <w:r w:rsidRPr="00DD0AB9">
        <w:rPr>
          <w:sz w:val="24"/>
          <w:szCs w:val="24"/>
        </w:rPr>
        <w:t>8) указание на право Заказчика отказаться от проведения закрытого аукциона и срок, до наступления которого Заказчик может это сделать;</w:t>
      </w:r>
    </w:p>
    <w:p w:rsidR="006769C8" w:rsidRPr="00DD0AB9" w:rsidRDefault="006769C8" w:rsidP="006769C8">
      <w:pPr>
        <w:spacing w:after="0" w:line="240" w:lineRule="auto"/>
        <w:ind w:firstLine="709"/>
        <w:jc w:val="both"/>
        <w:rPr>
          <w:sz w:val="24"/>
          <w:szCs w:val="24"/>
        </w:rPr>
      </w:pPr>
      <w:r w:rsidRPr="00DD0AB9">
        <w:rPr>
          <w:sz w:val="24"/>
          <w:szCs w:val="24"/>
        </w:rPr>
        <w:t xml:space="preserve">9)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закрытом аукционе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закрытом аукционе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 Описание поставляемого товара, выполняемой работы, оказываемой услуги должно носить объективный характер. В описании предмета закрытого аукциона указываются функциональные, технические и качественные характеристики, эксплуатационные характеристики объекта закупки (при необходимости). В описание предмета закрытого аукциона не должны включаться требования или указания в отношении товарных знаков, знаков обслуживания, фирменных наименований, патентов, полезных </w:t>
      </w:r>
      <w:r w:rsidRPr="00DD0AB9">
        <w:rPr>
          <w:sz w:val="24"/>
          <w:szCs w:val="24"/>
        </w:rPr>
        <w:lastRenderedPageBreak/>
        <w:t>моделей, промышленных образцов, наименование страны происхождения, а также требования к товарам, информации, работам, услугам при условии, что такие требования влекут за собой ограничение количества участников закупки, за исключением случаев, если не имеется другого способа, обеспечивающего более точное и четкое описание характеристик объекта закупки. При этом обязательным условием является включение в описание предмета закрытого аукциона слов «или эквивалент»;</w:t>
      </w:r>
    </w:p>
    <w:p w:rsidR="006769C8" w:rsidRPr="00DD0AB9" w:rsidRDefault="006769C8" w:rsidP="006769C8">
      <w:pPr>
        <w:pStyle w:val="a7"/>
        <w:spacing w:after="0" w:line="240" w:lineRule="auto"/>
        <w:ind w:left="0" w:firstLine="709"/>
        <w:jc w:val="both"/>
        <w:rPr>
          <w:rFonts w:ascii="Times New Roman" w:hAnsi="Times New Roman"/>
          <w:sz w:val="24"/>
          <w:szCs w:val="24"/>
        </w:rPr>
      </w:pPr>
      <w:r w:rsidRPr="00DD0AB9">
        <w:rPr>
          <w:rFonts w:ascii="Times New Roman" w:hAnsi="Times New Roman"/>
          <w:sz w:val="24"/>
          <w:szCs w:val="24"/>
        </w:rPr>
        <w:t>10) требования к содержанию, форме, оформлению и составу заявки на участие в закрытом аукционе, инструкцию по ее заполнению;</w:t>
      </w:r>
    </w:p>
    <w:p w:rsidR="006769C8" w:rsidRPr="00DD0AB9" w:rsidRDefault="006769C8" w:rsidP="006769C8">
      <w:pPr>
        <w:spacing w:after="0" w:line="240" w:lineRule="auto"/>
        <w:ind w:firstLine="709"/>
        <w:jc w:val="both"/>
        <w:rPr>
          <w:sz w:val="24"/>
          <w:szCs w:val="24"/>
        </w:rPr>
      </w:pPr>
      <w:r w:rsidRPr="00DD0AB9">
        <w:rPr>
          <w:sz w:val="24"/>
          <w:szCs w:val="24"/>
        </w:rPr>
        <w:t>11) требования к описанию участниками закрытого аукциона поставляемого товара, который является предметом закрытого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закрытого аукциона выполняемой работы, оказываемой услуги, которые являются предметом закрытого аукциона, их количественных и качественных характеристик;</w:t>
      </w:r>
    </w:p>
    <w:p w:rsidR="006769C8" w:rsidRPr="00DD0AB9" w:rsidRDefault="006769C8" w:rsidP="006769C8">
      <w:pPr>
        <w:pStyle w:val="a7"/>
        <w:tabs>
          <w:tab w:val="left" w:pos="851"/>
        </w:tabs>
        <w:spacing w:after="0" w:line="240" w:lineRule="auto"/>
        <w:ind w:left="0" w:firstLine="709"/>
        <w:jc w:val="both"/>
        <w:rPr>
          <w:rFonts w:ascii="Times New Roman" w:hAnsi="Times New Roman"/>
          <w:sz w:val="24"/>
          <w:szCs w:val="24"/>
        </w:rPr>
      </w:pPr>
      <w:r w:rsidRPr="00DD0AB9">
        <w:rPr>
          <w:rFonts w:ascii="Times New Roman" w:hAnsi="Times New Roman"/>
          <w:sz w:val="24"/>
          <w:szCs w:val="24"/>
        </w:rPr>
        <w:t>12) в случае если предметом закупки является выполнение работы или оказание услуги для выполнения или оказания которых используется товар - требования к описанию участниками закрытого аукциона используемого товара;</w:t>
      </w:r>
    </w:p>
    <w:p w:rsidR="006769C8" w:rsidRPr="00DD0AB9" w:rsidRDefault="006769C8" w:rsidP="006769C8">
      <w:pPr>
        <w:spacing w:after="0" w:line="240" w:lineRule="auto"/>
        <w:ind w:firstLine="709"/>
        <w:jc w:val="both"/>
        <w:rPr>
          <w:sz w:val="24"/>
          <w:szCs w:val="24"/>
        </w:rPr>
      </w:pPr>
      <w:r w:rsidRPr="00DD0AB9">
        <w:rPr>
          <w:sz w:val="24"/>
          <w:szCs w:val="24"/>
        </w:rPr>
        <w:t>13) условия и сроки (периоды) поставки товара, выполнения работы, оказания услуги;</w:t>
      </w:r>
    </w:p>
    <w:p w:rsidR="006769C8" w:rsidRPr="00DD0AB9" w:rsidRDefault="006769C8" w:rsidP="006769C8">
      <w:pPr>
        <w:spacing w:after="0" w:line="240" w:lineRule="auto"/>
        <w:ind w:firstLine="709"/>
        <w:jc w:val="both"/>
        <w:rPr>
          <w:sz w:val="24"/>
          <w:szCs w:val="24"/>
        </w:rPr>
      </w:pPr>
      <w:r w:rsidRPr="00DD0AB9">
        <w:rPr>
          <w:sz w:val="24"/>
          <w:szCs w:val="24"/>
        </w:rPr>
        <w:t>14) форму, сроки и порядок оплаты товара, работы, услуги;</w:t>
      </w:r>
    </w:p>
    <w:p w:rsidR="006769C8" w:rsidRPr="00DD0AB9" w:rsidRDefault="006769C8" w:rsidP="006769C8">
      <w:pPr>
        <w:spacing w:after="0" w:line="240" w:lineRule="auto"/>
        <w:ind w:firstLine="709"/>
        <w:jc w:val="both"/>
        <w:rPr>
          <w:sz w:val="24"/>
          <w:szCs w:val="24"/>
        </w:rPr>
      </w:pPr>
      <w:r w:rsidRPr="00DD0AB9">
        <w:rPr>
          <w:sz w:val="24"/>
          <w:szCs w:val="24"/>
        </w:rPr>
        <w:t>15) обоснование и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6769C8" w:rsidRPr="00DD0AB9" w:rsidRDefault="006769C8" w:rsidP="006769C8">
      <w:pPr>
        <w:spacing w:after="0" w:line="240" w:lineRule="auto"/>
        <w:ind w:firstLine="709"/>
        <w:jc w:val="both"/>
        <w:rPr>
          <w:sz w:val="24"/>
          <w:szCs w:val="24"/>
        </w:rPr>
      </w:pPr>
      <w:r w:rsidRPr="00DD0AB9">
        <w:rPr>
          <w:sz w:val="24"/>
          <w:szCs w:val="24"/>
        </w:rPr>
        <w:t>16) требования к участникам закрытого аукциона и перечень документов, представляемых участниками закрытого аукциона для подтверждения их соответствия установленным требованиям;</w:t>
      </w:r>
    </w:p>
    <w:p w:rsidR="006769C8" w:rsidRPr="00DD0AB9" w:rsidRDefault="006769C8" w:rsidP="006769C8">
      <w:pPr>
        <w:spacing w:after="0" w:line="240" w:lineRule="auto"/>
        <w:ind w:firstLine="709"/>
        <w:jc w:val="both"/>
        <w:rPr>
          <w:sz w:val="24"/>
          <w:szCs w:val="24"/>
        </w:rPr>
      </w:pPr>
      <w:r w:rsidRPr="00DD0AB9">
        <w:rPr>
          <w:sz w:val="24"/>
          <w:szCs w:val="24"/>
        </w:rPr>
        <w:t>17) формы, порядок, дату начала и дату окончания срока предоставления участникам закрытого аукциона разъяснений положений аукционной документации;</w:t>
      </w:r>
    </w:p>
    <w:p w:rsidR="006769C8" w:rsidRPr="00DD0AB9" w:rsidRDefault="006769C8" w:rsidP="006769C8">
      <w:pPr>
        <w:spacing w:after="0" w:line="240" w:lineRule="auto"/>
        <w:ind w:firstLine="709"/>
        <w:jc w:val="both"/>
        <w:rPr>
          <w:sz w:val="24"/>
          <w:szCs w:val="24"/>
        </w:rPr>
      </w:pPr>
      <w:r w:rsidRPr="00DD0AB9">
        <w:rPr>
          <w:sz w:val="24"/>
          <w:szCs w:val="24"/>
        </w:rPr>
        <w:t>18) размер обеспечения заявки на участие в закрытом аукционе, срок и порядок предоставления обеспечения заявки, реквизиты счета Заказчика для внесения денежных средств в обеспечение заявки на участие в закрытом аукционе;</w:t>
      </w:r>
    </w:p>
    <w:p w:rsidR="006769C8" w:rsidRPr="00DD0AB9" w:rsidRDefault="006769C8" w:rsidP="006769C8">
      <w:pPr>
        <w:spacing w:after="0" w:line="240" w:lineRule="auto"/>
        <w:ind w:firstLine="709"/>
        <w:jc w:val="both"/>
        <w:rPr>
          <w:sz w:val="24"/>
          <w:szCs w:val="24"/>
        </w:rPr>
      </w:pPr>
      <w:r w:rsidRPr="00DD0AB9">
        <w:rPr>
          <w:sz w:val="24"/>
          <w:szCs w:val="24"/>
        </w:rPr>
        <w:t>19) порядок и срок отзыва заявок на участие в закрытом аукционе, порядок возврата заявок на участие в закрытом аукционе (в том числе поступивших после окончания срока подачи заявок);</w:t>
      </w:r>
    </w:p>
    <w:p w:rsidR="006769C8" w:rsidRPr="00DD0AB9" w:rsidRDefault="006769C8" w:rsidP="006769C8">
      <w:pPr>
        <w:spacing w:after="0" w:line="240" w:lineRule="auto"/>
        <w:ind w:firstLine="709"/>
        <w:jc w:val="both"/>
        <w:rPr>
          <w:sz w:val="24"/>
          <w:szCs w:val="24"/>
        </w:rPr>
      </w:pPr>
      <w:r w:rsidRPr="00DD0AB9">
        <w:rPr>
          <w:sz w:val="24"/>
          <w:szCs w:val="24"/>
        </w:rPr>
        <w:t>20) порядок внесения изменений в заявки на участие в закрытом аукционе;</w:t>
      </w:r>
    </w:p>
    <w:p w:rsidR="006769C8" w:rsidRPr="00DD0AB9" w:rsidRDefault="006769C8" w:rsidP="006769C8">
      <w:pPr>
        <w:spacing w:after="0" w:line="240" w:lineRule="auto"/>
        <w:ind w:firstLine="709"/>
        <w:jc w:val="both"/>
        <w:rPr>
          <w:sz w:val="24"/>
          <w:szCs w:val="24"/>
        </w:rPr>
      </w:pPr>
      <w:r w:rsidRPr="00DD0AB9">
        <w:rPr>
          <w:sz w:val="24"/>
          <w:szCs w:val="24"/>
        </w:rPr>
        <w:t>21) сведения о возможности Заказчика изменить предусмотренные договором количество товаров, объем работ, услуг;</w:t>
      </w:r>
    </w:p>
    <w:p w:rsidR="006769C8" w:rsidRPr="00DD0AB9" w:rsidRDefault="006769C8" w:rsidP="006769C8">
      <w:pPr>
        <w:spacing w:after="0" w:line="240" w:lineRule="auto"/>
        <w:ind w:firstLine="709"/>
        <w:jc w:val="both"/>
        <w:rPr>
          <w:sz w:val="24"/>
          <w:szCs w:val="24"/>
        </w:rPr>
      </w:pPr>
      <w:r w:rsidRPr="00DD0AB9">
        <w:rPr>
          <w:sz w:val="24"/>
          <w:szCs w:val="24"/>
        </w:rPr>
        <w:t>22) 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769C8" w:rsidRPr="00DD0AB9" w:rsidRDefault="006769C8" w:rsidP="006769C8">
      <w:pPr>
        <w:spacing w:after="0" w:line="240" w:lineRule="auto"/>
        <w:ind w:firstLine="709"/>
        <w:jc w:val="both"/>
        <w:rPr>
          <w:sz w:val="24"/>
          <w:szCs w:val="24"/>
        </w:rPr>
      </w:pPr>
      <w:r w:rsidRPr="00DD0AB9">
        <w:rPr>
          <w:sz w:val="24"/>
          <w:szCs w:val="24"/>
        </w:rPr>
        <w:t>23) срок, в течение которого победитель закрытого аукциона должен подписать проект договора;</w:t>
      </w:r>
    </w:p>
    <w:p w:rsidR="006769C8" w:rsidRPr="00DD0AB9" w:rsidRDefault="006769C8" w:rsidP="006769C8">
      <w:pPr>
        <w:spacing w:after="0" w:line="240" w:lineRule="auto"/>
        <w:ind w:firstLine="709"/>
        <w:jc w:val="both"/>
        <w:rPr>
          <w:sz w:val="24"/>
          <w:szCs w:val="24"/>
        </w:rPr>
      </w:pPr>
      <w:r w:rsidRPr="00DD0AB9">
        <w:rPr>
          <w:sz w:val="24"/>
          <w:szCs w:val="24"/>
        </w:rPr>
        <w:t>24) иную информацию, предусмотренную настоящим Положением, в том числе разделом 9</w:t>
      </w:r>
      <w:r w:rsidRPr="00DD0AB9">
        <w:rPr>
          <w:sz w:val="24"/>
          <w:szCs w:val="24"/>
          <w:vertAlign w:val="superscript"/>
        </w:rPr>
        <w:t>1</w:t>
      </w:r>
      <w:r w:rsidRPr="00DD0AB9">
        <w:rPr>
          <w:sz w:val="24"/>
          <w:szCs w:val="24"/>
        </w:rPr>
        <w:t xml:space="preserve"> настоящего Положения.</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2</w:t>
      </w:r>
      <w:r w:rsidRPr="00DD0AB9">
        <w:rPr>
          <w:sz w:val="24"/>
          <w:szCs w:val="24"/>
        </w:rPr>
        <w:t>.3. Документация о закрытом аукционе может содержать требование о соответствии поставляемого товара образцу или макету товара. В этом случае аукционная документация должна содержать информацию о месте, датах начала и окончания, порядке и графике осмотра участниками закупки образца или макета товара, на поставку которого заключается договор.</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2</w:t>
      </w:r>
      <w:r w:rsidRPr="00DD0AB9">
        <w:rPr>
          <w:sz w:val="24"/>
          <w:szCs w:val="24"/>
        </w:rPr>
        <w:t>.4. К документации о закрытом аукционе должен быть приложен проект договора, который является неотъемлемой частью документации о закрытом аукционе.</w:t>
      </w:r>
    </w:p>
    <w:p w:rsidR="006769C8" w:rsidRPr="00DD0AB9" w:rsidRDefault="006769C8" w:rsidP="006769C8">
      <w:pPr>
        <w:spacing w:after="0" w:line="240" w:lineRule="auto"/>
        <w:ind w:firstLine="709"/>
        <w:jc w:val="both"/>
        <w:rPr>
          <w:sz w:val="24"/>
          <w:szCs w:val="24"/>
        </w:rPr>
      </w:pPr>
      <w:r w:rsidRPr="00DD0AB9">
        <w:rPr>
          <w:sz w:val="24"/>
          <w:szCs w:val="24"/>
        </w:rPr>
        <w:lastRenderedPageBreak/>
        <w:t>46</w:t>
      </w:r>
      <w:r w:rsidRPr="00DD0AB9">
        <w:rPr>
          <w:sz w:val="24"/>
          <w:szCs w:val="24"/>
          <w:vertAlign w:val="superscript"/>
        </w:rPr>
        <w:t>2</w:t>
      </w:r>
      <w:r w:rsidRPr="00DD0AB9">
        <w:rPr>
          <w:sz w:val="24"/>
          <w:szCs w:val="24"/>
        </w:rPr>
        <w:t>.5. В состав документации о закрытом аукционе входит также техническое задание.</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2</w:t>
      </w:r>
      <w:r w:rsidRPr="00DD0AB9">
        <w:rPr>
          <w:sz w:val="24"/>
          <w:szCs w:val="24"/>
        </w:rPr>
        <w:t>.6. В течение 2 рабочих дней с даты получения соответствующего заявления от участника закрытого аукциона Заказчик обязан обеспечить возможность ознакомления с документацией о закрытом аукционе всем участникам закрытого аукциона, получившим приглашение принять участие в нем. Заказчик по требованию участника закрытого аукциона обязан предоставить данному участнику документацию о закрытом аукционе. При этом документация о закрытом аукционе предоставляется в письменной форме после внесения данным участником платы за предоставление этой документации, если указанная плата установлена Заказчиком и указание об этом содержится в приглашении принять участие в закрытом аукционе. Размер указанной платы не должен превышать расходы заказчика на изготовление копии документации о закрытом аукционе.</w:t>
      </w:r>
    </w:p>
    <w:p w:rsidR="006769C8" w:rsidRPr="00DD0AB9" w:rsidRDefault="006769C8" w:rsidP="006769C8">
      <w:pPr>
        <w:spacing w:after="0" w:line="240" w:lineRule="auto"/>
        <w:ind w:firstLine="709"/>
        <w:jc w:val="both"/>
        <w:rPr>
          <w:sz w:val="24"/>
          <w:szCs w:val="24"/>
        </w:rPr>
      </w:pPr>
      <w:bookmarkStart w:id="4" w:name="Par46"/>
      <w:bookmarkEnd w:id="4"/>
      <w:r w:rsidRPr="00DD0AB9">
        <w:rPr>
          <w:sz w:val="24"/>
          <w:szCs w:val="24"/>
        </w:rPr>
        <w:t>46</w:t>
      </w:r>
      <w:r w:rsidRPr="00DD0AB9">
        <w:rPr>
          <w:sz w:val="24"/>
          <w:szCs w:val="24"/>
          <w:vertAlign w:val="superscript"/>
        </w:rPr>
        <w:t>2</w:t>
      </w:r>
      <w:r w:rsidRPr="00DD0AB9">
        <w:rPr>
          <w:sz w:val="24"/>
          <w:szCs w:val="24"/>
        </w:rPr>
        <w:t>.7. Любой участник закрытого аукциона, который получил приглашение принять участие в нем и которому была предоставлена документация о закрытом аукционе, вправе направить запрос в письменной форме Заказчику о даче разъяснений положений документации о закрытом аукционе.</w:t>
      </w:r>
    </w:p>
    <w:p w:rsidR="006769C8" w:rsidRPr="00DD0AB9" w:rsidRDefault="006769C8" w:rsidP="006769C8">
      <w:pPr>
        <w:spacing w:after="0" w:line="240" w:lineRule="auto"/>
        <w:ind w:firstLine="709"/>
        <w:jc w:val="both"/>
        <w:rPr>
          <w:sz w:val="24"/>
          <w:szCs w:val="24"/>
        </w:rPr>
      </w:pPr>
      <w:r w:rsidRPr="00DD0AB9">
        <w:rPr>
          <w:sz w:val="24"/>
          <w:szCs w:val="24"/>
        </w:rPr>
        <w:t>В течение 2 дней с даты поступления от участника закрытого аукциона указанного запроса Заказчик направляет этому участнику разъяснения положений документации о закрытом аукционе при условии, что указанный запрос поступил Заказчику не позднее чем за 3 дня до даты окончания срока подачи заявок на участие в закрытом аукционе.</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2</w:t>
      </w:r>
      <w:r w:rsidRPr="00DD0AB9">
        <w:rPr>
          <w:sz w:val="24"/>
          <w:szCs w:val="24"/>
        </w:rPr>
        <w:t>.8. Разъяснения положений документации о закрытом аукционе не должны изменять ее суть.</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46</w:t>
      </w:r>
      <w:r w:rsidRPr="00DD0AB9">
        <w:rPr>
          <w:rFonts w:ascii="Times New Roman" w:hAnsi="Times New Roman"/>
          <w:sz w:val="24"/>
          <w:szCs w:val="24"/>
          <w:vertAlign w:val="superscript"/>
        </w:rPr>
        <w:t>2</w:t>
      </w:r>
      <w:r w:rsidRPr="00DD0AB9">
        <w:rPr>
          <w:rFonts w:ascii="Times New Roman" w:hAnsi="Times New Roman"/>
          <w:sz w:val="24"/>
          <w:szCs w:val="24"/>
        </w:rPr>
        <w:t xml:space="preserve">.9. Заказчик вправе принять решение о внесении изменений в документацию о закрытом аукционе. </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 xml:space="preserve">Изменения, вносимые в документацию о закрытом аукционе, направляются всем участникам закрытого аукциона, которым была предоставлена документация о закрытом аукционе не позднее чем в течение 3 дней со дня принятия решения о внесении указанных изменений. </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 xml:space="preserve">Изменение предмета закрытого аукциона, увеличение размера обеспечения заявок на участие в закрытом аукционе не допускаются. </w:t>
      </w:r>
    </w:p>
    <w:p w:rsidR="006769C8" w:rsidRPr="00DD0AB9" w:rsidRDefault="006769C8" w:rsidP="006769C8">
      <w:pPr>
        <w:spacing w:after="0" w:line="240" w:lineRule="auto"/>
        <w:ind w:firstLine="709"/>
        <w:jc w:val="both"/>
        <w:rPr>
          <w:sz w:val="24"/>
          <w:szCs w:val="24"/>
        </w:rPr>
      </w:pPr>
      <w:r w:rsidRPr="00DD0AB9">
        <w:rPr>
          <w:sz w:val="24"/>
          <w:szCs w:val="24"/>
        </w:rPr>
        <w:t>В случае если изменения в документацию о закрытом аукционе внесены Заказчиком позднее чем за 15 дней до даты окончания подачи заявок на участие в закрытом аукционе, срок подачи заявок на участие в таком аукционе должен быть продлен так, чтобы с даты направления всем участникам закрытого аукциона, которым была предоставлена документация о закрытом аукционе, внесенных в документацию о закрытом аукционе изменений до даты окончания срока подачи заявок на участие в закрытом аукционе такой срок составлял не менее чем 15 дней.</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2</w:t>
      </w:r>
      <w:r w:rsidRPr="00DD0AB9">
        <w:rPr>
          <w:sz w:val="24"/>
          <w:szCs w:val="24"/>
        </w:rPr>
        <w:t>.10. Заказчик вправе отказаться от проведения закрытого аукциона не позднее чем за 5 дней до даты окончания срока подачи заявок на участие в закрытом аукционе.</w:t>
      </w:r>
    </w:p>
    <w:p w:rsidR="006769C8" w:rsidRPr="00DD0AB9" w:rsidRDefault="006769C8" w:rsidP="006769C8">
      <w:pPr>
        <w:spacing w:after="0" w:line="240" w:lineRule="auto"/>
        <w:ind w:firstLine="709"/>
        <w:jc w:val="both"/>
        <w:rPr>
          <w:sz w:val="24"/>
          <w:szCs w:val="24"/>
        </w:rPr>
      </w:pPr>
      <w:r w:rsidRPr="00DD0AB9">
        <w:rPr>
          <w:sz w:val="24"/>
          <w:szCs w:val="24"/>
        </w:rPr>
        <w:t>По истечении срока отказа от проведения закрытого аукциона и до заключения договора Заказчик вправе отказаться от проведения закрытого аукциона только в случае возникновения обстоятельств непреодолимой силы в соответствии с гражданским законодательством.</w:t>
      </w:r>
    </w:p>
    <w:p w:rsidR="006769C8" w:rsidRPr="00DD0AB9" w:rsidRDefault="006769C8" w:rsidP="006769C8">
      <w:pPr>
        <w:spacing w:after="0" w:line="240" w:lineRule="auto"/>
        <w:ind w:firstLine="709"/>
        <w:jc w:val="both"/>
        <w:rPr>
          <w:sz w:val="24"/>
          <w:szCs w:val="24"/>
        </w:rPr>
      </w:pPr>
      <w:r w:rsidRPr="00DD0AB9">
        <w:rPr>
          <w:sz w:val="24"/>
          <w:szCs w:val="24"/>
        </w:rPr>
        <w:t>После отказа от проведения закрытого аукциона Заказчик не вправе вскрывать конверты с заявками участников закрытого аукциона.</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2</w:t>
      </w:r>
      <w:r w:rsidRPr="00DD0AB9">
        <w:rPr>
          <w:sz w:val="24"/>
          <w:szCs w:val="24"/>
        </w:rPr>
        <w:t xml:space="preserve">.11. Решение об отказе от проведения закрытого аукциона в день принятия этого решения доводится до сведения участников закрытого аукциона, подавших заявки (при наличии у Заказчика информации для осуществления связи с данными участниками). </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2</w:t>
      </w:r>
      <w:r w:rsidRPr="00DD0AB9">
        <w:rPr>
          <w:sz w:val="24"/>
          <w:szCs w:val="24"/>
        </w:rPr>
        <w:t>.12. При отказе от проведения закрытого аукциона Заказчик не несет ответственность перед участниками закрытого аукциона, подавшими заявки, за исключением случая, если вследствие отказа от проведения закрытого аукциона участникам закрытого аукциона причинены убытки в результате недобросовестных действий Заказчика.</w:t>
      </w:r>
    </w:p>
    <w:p w:rsidR="006769C8" w:rsidRPr="00DD0AB9" w:rsidRDefault="006769C8" w:rsidP="006769C8">
      <w:pPr>
        <w:spacing w:after="0" w:line="240" w:lineRule="auto"/>
        <w:jc w:val="both"/>
        <w:rPr>
          <w:sz w:val="24"/>
          <w:szCs w:val="24"/>
        </w:rPr>
      </w:pPr>
    </w:p>
    <w:p w:rsidR="006769C8" w:rsidRPr="00DD0AB9" w:rsidRDefault="006769C8" w:rsidP="006769C8">
      <w:pPr>
        <w:spacing w:after="0" w:line="240" w:lineRule="auto"/>
        <w:jc w:val="center"/>
        <w:outlineLvl w:val="0"/>
        <w:rPr>
          <w:sz w:val="24"/>
          <w:szCs w:val="24"/>
        </w:rPr>
      </w:pPr>
      <w:r w:rsidRPr="00DD0AB9">
        <w:rPr>
          <w:sz w:val="24"/>
          <w:szCs w:val="24"/>
        </w:rPr>
        <w:lastRenderedPageBreak/>
        <w:t>46</w:t>
      </w:r>
      <w:r w:rsidRPr="00DD0AB9">
        <w:rPr>
          <w:sz w:val="24"/>
          <w:szCs w:val="24"/>
          <w:vertAlign w:val="superscript"/>
        </w:rPr>
        <w:t>3</w:t>
      </w:r>
      <w:r w:rsidRPr="00DD0AB9">
        <w:rPr>
          <w:sz w:val="24"/>
          <w:szCs w:val="24"/>
        </w:rPr>
        <w:t>. Порядок подачи заявок на участие в закрытом аукционе</w:t>
      </w:r>
    </w:p>
    <w:p w:rsidR="006769C8" w:rsidRPr="00DD0AB9" w:rsidRDefault="006769C8" w:rsidP="006769C8">
      <w:pPr>
        <w:spacing w:after="0" w:line="240" w:lineRule="auto"/>
        <w:jc w:val="both"/>
        <w:rPr>
          <w:sz w:val="24"/>
          <w:szCs w:val="24"/>
        </w:rPr>
      </w:pP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3</w:t>
      </w:r>
      <w:r w:rsidRPr="00DD0AB9">
        <w:rPr>
          <w:sz w:val="24"/>
          <w:szCs w:val="24"/>
        </w:rPr>
        <w:t>.1. Для участия в закрытом аукционе участник закрытого аукциона подает заявку на участие в закрытом аукционе в срок и по форме, которые установлены в документации о закрытом аукционе.</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3</w:t>
      </w:r>
      <w:r w:rsidRPr="00DD0AB9">
        <w:rPr>
          <w:sz w:val="24"/>
          <w:szCs w:val="24"/>
        </w:rPr>
        <w:t>.2. Участник закрытого аукциона подает заявку на участие в закрытом аукционе в письменной форме в запечатанном конверте. При этом на таком конверте указывается наименование закрытого аукциона, на участие в котором подается данная заявка. Заявка в письменной форме может быть подана участником закрытого аукциона только нарочным.</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3</w:t>
      </w:r>
      <w:r w:rsidRPr="00DD0AB9">
        <w:rPr>
          <w:sz w:val="24"/>
          <w:szCs w:val="24"/>
        </w:rPr>
        <w:t>.3. Заявка на участие в закрытом аукционе должна содержать:</w:t>
      </w:r>
    </w:p>
    <w:p w:rsidR="006769C8" w:rsidRPr="00DD0AB9" w:rsidRDefault="006769C8" w:rsidP="006769C8">
      <w:pPr>
        <w:spacing w:after="0" w:line="240" w:lineRule="auto"/>
        <w:ind w:firstLine="709"/>
        <w:jc w:val="both"/>
        <w:rPr>
          <w:sz w:val="24"/>
          <w:szCs w:val="24"/>
        </w:rPr>
      </w:pPr>
      <w:r w:rsidRPr="00DD0AB9">
        <w:rPr>
          <w:sz w:val="24"/>
          <w:szCs w:val="24"/>
        </w:rPr>
        <w:t>1) сведения и документы об участнике закрытого аукциона, подавшем такую заявку:</w:t>
      </w:r>
    </w:p>
    <w:p w:rsidR="006769C8" w:rsidRPr="00DD0AB9" w:rsidRDefault="006769C8" w:rsidP="006769C8">
      <w:pPr>
        <w:spacing w:after="0" w:line="240" w:lineRule="auto"/>
        <w:ind w:firstLine="709"/>
        <w:jc w:val="both"/>
        <w:rPr>
          <w:sz w:val="24"/>
          <w:szCs w:val="24"/>
        </w:rPr>
      </w:pPr>
      <w:r w:rsidRPr="00DD0AB9">
        <w:rPr>
          <w:sz w:val="24"/>
          <w:szCs w:val="24"/>
        </w:rPr>
        <w:t>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закрытого аукциона (при их наличии);</w:t>
      </w:r>
    </w:p>
    <w:p w:rsidR="006769C8" w:rsidRPr="00DD0AB9" w:rsidRDefault="006769C8" w:rsidP="006769C8">
      <w:pPr>
        <w:spacing w:after="0" w:line="240" w:lineRule="auto"/>
        <w:ind w:firstLine="709"/>
        <w:jc w:val="both"/>
        <w:rPr>
          <w:sz w:val="24"/>
          <w:szCs w:val="24"/>
        </w:rPr>
      </w:pPr>
      <w:r w:rsidRPr="00DD0AB9">
        <w:rPr>
          <w:sz w:val="24"/>
          <w:szCs w:val="24"/>
        </w:rPr>
        <w:t>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769C8" w:rsidRPr="00DD0AB9" w:rsidRDefault="006769C8" w:rsidP="006769C8">
      <w:pPr>
        <w:spacing w:after="0" w:line="240" w:lineRule="auto"/>
        <w:ind w:firstLine="709"/>
        <w:jc w:val="both"/>
        <w:rPr>
          <w:sz w:val="24"/>
          <w:szCs w:val="24"/>
        </w:rPr>
      </w:pPr>
      <w:r w:rsidRPr="00DD0AB9">
        <w:rPr>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закрытого аукциона;</w:t>
      </w:r>
    </w:p>
    <w:p w:rsidR="006769C8" w:rsidRPr="00DD0AB9" w:rsidRDefault="006769C8" w:rsidP="006769C8">
      <w:pPr>
        <w:spacing w:after="0" w:line="240" w:lineRule="auto"/>
        <w:ind w:firstLine="709"/>
        <w:jc w:val="both"/>
        <w:rPr>
          <w:sz w:val="24"/>
          <w:szCs w:val="24"/>
        </w:rPr>
      </w:pPr>
      <w:r w:rsidRPr="00DD0AB9">
        <w:rPr>
          <w:sz w:val="24"/>
          <w:szCs w:val="24"/>
        </w:rPr>
        <w:t>полученную не ранее чем за 30 дней до даты направления приглашения принять участие в закрытом аукционе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30 дней до даты направления приглашения принять участие в закрытом аукционе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30 дней до даты направления приглашения принять участие в закрытом аукционе;</w:t>
      </w:r>
    </w:p>
    <w:p w:rsidR="006769C8" w:rsidRPr="00DD0AB9" w:rsidRDefault="006769C8" w:rsidP="006769C8">
      <w:pPr>
        <w:spacing w:after="0" w:line="240" w:lineRule="auto"/>
        <w:ind w:firstLine="709"/>
        <w:jc w:val="both"/>
        <w:rPr>
          <w:sz w:val="24"/>
          <w:szCs w:val="24"/>
        </w:rPr>
      </w:pPr>
      <w:r w:rsidRPr="00DD0AB9">
        <w:rPr>
          <w:sz w:val="24"/>
          <w:szCs w:val="24"/>
        </w:rPr>
        <w:t>документы, подтверждающие полномочия лица на осуществление действий от имени участника закрытого аукциона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закрытого аукциона без доверенности (руководитель). В случае если от имени участника закрытого аукциона действует иное лицо, заявка на участие в закрытом аукционе должна содержать также доверенность на осуществление действий от имени участника закрытого аукциона, заверенную печатью участника закрытого аукциона (при наличии) и подписанную руководителем участника закрытого аукциона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закрытого аукциона, заявка на участие в закрытом аукционе должна содержать также документ, подтверждающий полномочия такого лица;</w:t>
      </w:r>
    </w:p>
    <w:p w:rsidR="006769C8" w:rsidRPr="00DD0AB9" w:rsidRDefault="006769C8" w:rsidP="006769C8">
      <w:pPr>
        <w:spacing w:after="0" w:line="240" w:lineRule="auto"/>
        <w:ind w:firstLine="709"/>
        <w:jc w:val="both"/>
        <w:rPr>
          <w:sz w:val="24"/>
          <w:szCs w:val="24"/>
        </w:rPr>
      </w:pPr>
      <w:r w:rsidRPr="00DD0AB9">
        <w:rPr>
          <w:sz w:val="24"/>
          <w:szCs w:val="24"/>
        </w:rPr>
        <w:t>копии учредительных документов участника закрытого аукциона (для юридических лиц);</w:t>
      </w:r>
    </w:p>
    <w:p w:rsidR="006769C8" w:rsidRPr="00DD0AB9" w:rsidRDefault="006769C8" w:rsidP="006769C8">
      <w:pPr>
        <w:spacing w:after="0" w:line="240" w:lineRule="auto"/>
        <w:ind w:firstLine="709"/>
        <w:jc w:val="both"/>
        <w:rPr>
          <w:sz w:val="24"/>
          <w:szCs w:val="24"/>
        </w:rPr>
      </w:pPr>
      <w:r w:rsidRPr="00DD0AB9">
        <w:rPr>
          <w:sz w:val="24"/>
          <w:szCs w:val="24"/>
        </w:rPr>
        <w:t xml:space="preserve">решение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закрытого аукциона заключение </w:t>
      </w:r>
      <w:r w:rsidRPr="00DD0AB9">
        <w:rPr>
          <w:sz w:val="24"/>
          <w:szCs w:val="24"/>
        </w:rPr>
        <w:lastRenderedPageBreak/>
        <w:t>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769C8" w:rsidRPr="00DD0AB9" w:rsidRDefault="006769C8" w:rsidP="006769C8">
      <w:pPr>
        <w:spacing w:after="0" w:line="240" w:lineRule="auto"/>
        <w:ind w:firstLine="709"/>
        <w:jc w:val="both"/>
        <w:rPr>
          <w:sz w:val="24"/>
          <w:szCs w:val="24"/>
        </w:rPr>
      </w:pPr>
      <w:r w:rsidRPr="00DD0AB9">
        <w:rPr>
          <w:sz w:val="24"/>
          <w:szCs w:val="24"/>
        </w:rPr>
        <w:t>решение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закрытом аукционе, обеспечения исполнения договора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rsidR="006769C8" w:rsidRPr="00DD0AB9" w:rsidRDefault="006769C8" w:rsidP="006769C8">
      <w:pPr>
        <w:spacing w:after="0" w:line="240" w:lineRule="auto"/>
        <w:ind w:firstLine="709"/>
        <w:jc w:val="both"/>
        <w:rPr>
          <w:sz w:val="24"/>
          <w:szCs w:val="24"/>
        </w:rPr>
      </w:pPr>
      <w:r w:rsidRPr="00DD0AB9">
        <w:rPr>
          <w:sz w:val="24"/>
          <w:szCs w:val="24"/>
        </w:rPr>
        <w:t>В случае если получение указанных решений до истечения срока подачи заявок на участие в закрытом аукционе для участника закрытого аукциона невозможно в силу необходимости соблюдения установленного законодательством и учредительными документами участника закрытого аукциона порядка созыва заседания органа, к компетенции которого относится вопрос об одобрении или о совершении сделок, участник закрытого аукциона обязан представить письмо, содержащее обязательство в случае признания его победителем закрытого аукциона представить вышеуказанные решения до момента заключения договора;</w:t>
      </w:r>
    </w:p>
    <w:p w:rsidR="006769C8" w:rsidRPr="00DD0AB9" w:rsidRDefault="006769C8" w:rsidP="006769C8">
      <w:pPr>
        <w:spacing w:after="0" w:line="240" w:lineRule="auto"/>
        <w:ind w:firstLine="709"/>
        <w:jc w:val="both"/>
        <w:rPr>
          <w:sz w:val="24"/>
          <w:szCs w:val="24"/>
        </w:rPr>
      </w:pPr>
      <w:r w:rsidRPr="00DD0AB9">
        <w:rPr>
          <w:sz w:val="24"/>
          <w:szCs w:val="24"/>
        </w:rPr>
        <w:t>2) согласие участника закрытого аукциона исполнить условия договора, указанные в документации о закрытом аукционе, наименование и характеристики поставляемого товара в случае осуществления поставки товара. В случаях, предусмотренных документацией о закрытом аукционе,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6769C8" w:rsidRPr="00DD0AB9" w:rsidRDefault="006769C8" w:rsidP="006769C8">
      <w:pPr>
        <w:spacing w:after="0" w:line="240" w:lineRule="auto"/>
        <w:ind w:firstLine="709"/>
        <w:jc w:val="both"/>
        <w:rPr>
          <w:sz w:val="24"/>
          <w:szCs w:val="24"/>
        </w:rPr>
      </w:pPr>
      <w:r w:rsidRPr="00DD0AB9">
        <w:rPr>
          <w:sz w:val="24"/>
          <w:szCs w:val="24"/>
        </w:rPr>
        <w:t xml:space="preserve">3) указание (декларирование) наименования страны происхождения поставляемых товаров. Отсутствие в заявке на участие в закрытом аукционе указания (декларирования) страны происхождения поставляемого товара не является основанием для отклонения заявки на участие в </w:t>
      </w:r>
      <w:proofErr w:type="gramStart"/>
      <w:r w:rsidRPr="00DD0AB9">
        <w:rPr>
          <w:sz w:val="24"/>
          <w:szCs w:val="24"/>
        </w:rPr>
        <w:t>закрытом аукционе</w:t>
      </w:r>
      <w:proofErr w:type="gramEnd"/>
      <w:r w:rsidRPr="00DD0AB9">
        <w:rPr>
          <w:sz w:val="24"/>
          <w:szCs w:val="24"/>
        </w:rPr>
        <w:t xml:space="preserve"> и такая заявка рассматривается как содержащая предложение о поставке иностранных товаров;</w:t>
      </w:r>
    </w:p>
    <w:p w:rsidR="006769C8" w:rsidRPr="00DD0AB9" w:rsidRDefault="006769C8" w:rsidP="006769C8">
      <w:pPr>
        <w:spacing w:after="0" w:line="240" w:lineRule="auto"/>
        <w:ind w:firstLine="709"/>
        <w:jc w:val="both"/>
        <w:rPr>
          <w:sz w:val="24"/>
          <w:szCs w:val="24"/>
        </w:rPr>
      </w:pPr>
      <w:r w:rsidRPr="00DD0AB9">
        <w:rPr>
          <w:sz w:val="24"/>
          <w:szCs w:val="24"/>
        </w:rPr>
        <w:t>4) документы или копии документов, подтверждающие соответствие участника закрытого аукциона установленным документацией о закрытом аукционе требованиям;</w:t>
      </w:r>
    </w:p>
    <w:p w:rsidR="006769C8" w:rsidRPr="00DD0AB9" w:rsidRDefault="006769C8" w:rsidP="006769C8">
      <w:pPr>
        <w:spacing w:after="0" w:line="240" w:lineRule="auto"/>
        <w:ind w:firstLine="709"/>
        <w:jc w:val="both"/>
        <w:rPr>
          <w:sz w:val="24"/>
          <w:szCs w:val="24"/>
        </w:rPr>
      </w:pPr>
      <w:r w:rsidRPr="00DD0AB9">
        <w:rPr>
          <w:sz w:val="24"/>
          <w:szCs w:val="24"/>
        </w:rPr>
        <w:t>5) документы, подтверждающие внесение денежных средств (платежное поручение, подтверждающее перечисление денежных средств в качестве обеспечения заявки на участие в закрытом аукционе, или копия такого поручения), или безотзывную банковскую гарантию в качестве обеспечения заявки на участие в закрытом аукционе.</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3</w:t>
      </w:r>
      <w:r w:rsidRPr="00DD0AB9">
        <w:rPr>
          <w:sz w:val="24"/>
          <w:szCs w:val="24"/>
        </w:rPr>
        <w:t>.4. Заявка на участие в закрытом аукционе может содержать эскиз, рисунок, чертеж, фотографию, иное изображение товара, образец (пробу) товара, закупка которого осуществляется.</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3</w:t>
      </w:r>
      <w:r w:rsidRPr="00DD0AB9">
        <w:rPr>
          <w:sz w:val="24"/>
          <w:szCs w:val="24"/>
        </w:rPr>
        <w:t>.5. Все листы заявки и документы, прикладываемые к заявке на участие в закрытом аукционе, должны быть прошиты и пронумерованы. Заявка на участие в закрытом аукционе должна содержать опись входящих в ее состав документов, быть скреплена печатью (при наличии) участника закрытого аукциона (для юридических лиц) и подписана участником закрытого аукциона или лицом, уполномоченным таким участником закрытого аукциона.</w:t>
      </w:r>
    </w:p>
    <w:p w:rsidR="006769C8" w:rsidRPr="00DD0AB9" w:rsidRDefault="006769C8" w:rsidP="006769C8">
      <w:pPr>
        <w:spacing w:after="0" w:line="240" w:lineRule="auto"/>
        <w:ind w:firstLine="709"/>
        <w:jc w:val="both"/>
        <w:rPr>
          <w:sz w:val="24"/>
          <w:szCs w:val="24"/>
        </w:rPr>
      </w:pPr>
      <w:r w:rsidRPr="00DD0AB9">
        <w:rPr>
          <w:sz w:val="24"/>
          <w:szCs w:val="24"/>
        </w:rPr>
        <w:t>При этом ненадлежащее исполнение участником закрытого аукциона требования о том, что все листы таких заявки и документов должны быть пронумерованы, не является основанием для отказа в допуске к участию в закрытом аукционе.</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3</w:t>
      </w:r>
      <w:r w:rsidRPr="00DD0AB9">
        <w:rPr>
          <w:sz w:val="24"/>
          <w:szCs w:val="24"/>
        </w:rPr>
        <w:t>.6. Требовать от участника закрытого аукциона документы и сведения, за исключением предусмотренных пунктом 46</w:t>
      </w:r>
      <w:r w:rsidRPr="00DD0AB9">
        <w:rPr>
          <w:sz w:val="24"/>
          <w:szCs w:val="24"/>
          <w:vertAlign w:val="superscript"/>
        </w:rPr>
        <w:t>3</w:t>
      </w:r>
      <w:r w:rsidRPr="00DD0AB9">
        <w:rPr>
          <w:sz w:val="24"/>
          <w:szCs w:val="24"/>
        </w:rPr>
        <w:t>.3 настоящего Положения, не допускается.</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3</w:t>
      </w:r>
      <w:r w:rsidRPr="00DD0AB9">
        <w:rPr>
          <w:sz w:val="24"/>
          <w:szCs w:val="24"/>
        </w:rPr>
        <w:t>.7. Участник закрытого аукциона вправе подать только одну заявку на участие в закрытом аукционе в отношении каждого предмета закрытого аукциона.</w:t>
      </w:r>
    </w:p>
    <w:p w:rsidR="006769C8" w:rsidRPr="00DD0AB9" w:rsidRDefault="006769C8" w:rsidP="006769C8">
      <w:pPr>
        <w:spacing w:after="0" w:line="240" w:lineRule="auto"/>
        <w:ind w:firstLine="709"/>
        <w:jc w:val="both"/>
        <w:rPr>
          <w:sz w:val="24"/>
          <w:szCs w:val="24"/>
        </w:rPr>
      </w:pPr>
      <w:r w:rsidRPr="00DD0AB9">
        <w:rPr>
          <w:sz w:val="24"/>
          <w:szCs w:val="24"/>
        </w:rPr>
        <w:lastRenderedPageBreak/>
        <w:t>46</w:t>
      </w:r>
      <w:r w:rsidRPr="00DD0AB9">
        <w:rPr>
          <w:sz w:val="24"/>
          <w:szCs w:val="24"/>
          <w:vertAlign w:val="superscript"/>
        </w:rPr>
        <w:t>3</w:t>
      </w:r>
      <w:r w:rsidRPr="00DD0AB9">
        <w:rPr>
          <w:sz w:val="24"/>
          <w:szCs w:val="24"/>
        </w:rPr>
        <w:t>.8. Прием заявок на участие в закрытом аукционе прекращается в день и время, указанное в приглашении принять участие в закрытом аукционе и документации о закрытом аукционе.</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3</w:t>
      </w:r>
      <w:r w:rsidRPr="00DD0AB9">
        <w:rPr>
          <w:sz w:val="24"/>
          <w:szCs w:val="24"/>
        </w:rPr>
        <w:t>.9. Заказчик обязан обеспечить целостность конвертов с заявками и конфиденциальность сведений, содержащихся в таких заявках, после приема и до вскрытия конвертов с заявками на участие в закрытом аукционе.</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3</w:t>
      </w:r>
      <w:r w:rsidRPr="00DD0AB9">
        <w:rPr>
          <w:sz w:val="24"/>
          <w:szCs w:val="24"/>
        </w:rPr>
        <w:t>.10. Каждый конверт с заявкой на участие в закрытом аукционе, поступивший в срок, указанный в приглашении принять участие в закрытом аукционе и документации о закрытом аукционе, регистрируется Заказчиком в Журнале регистрации заявок. При этом отказ в приеме и регистрации конверта с заявкой на участие в закрытом аукционе, на котором не указаны сведения об участнике закрытого аукциона, подавшем такой конверт, а также требование предоставления таких сведений, в том числе в форме документов, подтверждающих полномочия лица, подавшего конверт с заявкой на участие в закрытом аукционе, на осуществление таких действий от имени участника закрытого аукциона, не допускается. По требованию участника закрытого аукциона, подавшего конверт с заявкой на участие в закрытом аукционе, Заказчик выдает расписку в получении конверта с такой заявкой с указанием даты и времени его получения.</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3</w:t>
      </w:r>
      <w:r w:rsidRPr="00DD0AB9">
        <w:rPr>
          <w:sz w:val="24"/>
          <w:szCs w:val="24"/>
        </w:rPr>
        <w:t>.11. Участник закрытого аукциона, подавший заявку на участие в закрытом аукционе, вправе изменить или отозвать заявку на участие в закрытом аукционе в любое время до даты и времени начала рассмотрения заявок на участие в закрытом аукционе.</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3</w:t>
      </w:r>
      <w:r w:rsidRPr="00DD0AB9">
        <w:rPr>
          <w:sz w:val="24"/>
          <w:szCs w:val="24"/>
        </w:rPr>
        <w:t>.12. Вскрытие конверта с заявкой, поступившего по окончании срока подачи заявок на участие в закрытом аукционе, не осуществляется.</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3</w:t>
      </w:r>
      <w:r w:rsidRPr="00DD0AB9">
        <w:rPr>
          <w:sz w:val="24"/>
          <w:szCs w:val="24"/>
        </w:rPr>
        <w:t>.13. В случае если по окончании срока подачи заявок на участие в закрытом аукционе подана только одна заявка на участие в закрытом аукционе или не подано ни одной заявки на участие в закрытом аукционе, закрытый аукцион признается несостоявшимся.</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3</w:t>
      </w:r>
      <w:r w:rsidRPr="00DD0AB9">
        <w:rPr>
          <w:sz w:val="24"/>
          <w:szCs w:val="24"/>
        </w:rPr>
        <w:t>.14. Порядок возврата участникам закрытого аукциона денежных средств, внесенных в качестве обеспечения заявок на участие в закрытом аукционе, если таковое требование обеспечения заявки на участие в закрытом аукционе было установлено в документации о закрытом аукционе, определяется разделом 9 настоящего Положения.</w:t>
      </w:r>
    </w:p>
    <w:p w:rsidR="006769C8" w:rsidRPr="00DD0AB9" w:rsidRDefault="006769C8" w:rsidP="006769C8">
      <w:pPr>
        <w:spacing w:after="0" w:line="240" w:lineRule="auto"/>
        <w:jc w:val="both"/>
        <w:rPr>
          <w:sz w:val="24"/>
          <w:szCs w:val="24"/>
        </w:rPr>
      </w:pPr>
    </w:p>
    <w:p w:rsidR="006769C8" w:rsidRPr="00DD0AB9" w:rsidRDefault="006769C8" w:rsidP="006769C8">
      <w:pPr>
        <w:spacing w:after="0" w:line="240" w:lineRule="auto"/>
        <w:jc w:val="center"/>
        <w:outlineLvl w:val="0"/>
        <w:rPr>
          <w:sz w:val="24"/>
          <w:szCs w:val="24"/>
        </w:rPr>
      </w:pPr>
      <w:r w:rsidRPr="00DD0AB9">
        <w:rPr>
          <w:sz w:val="24"/>
          <w:szCs w:val="24"/>
        </w:rPr>
        <w:t>46</w:t>
      </w:r>
      <w:r w:rsidRPr="00DD0AB9">
        <w:rPr>
          <w:sz w:val="24"/>
          <w:szCs w:val="24"/>
          <w:vertAlign w:val="superscript"/>
        </w:rPr>
        <w:t>4</w:t>
      </w:r>
      <w:r w:rsidRPr="00DD0AB9">
        <w:rPr>
          <w:sz w:val="24"/>
          <w:szCs w:val="24"/>
        </w:rPr>
        <w:t>. Порядок рассмотрения заявок на участие в закрытом аукционе</w:t>
      </w:r>
    </w:p>
    <w:p w:rsidR="006769C8" w:rsidRPr="00DD0AB9" w:rsidRDefault="006769C8" w:rsidP="006769C8">
      <w:pPr>
        <w:spacing w:after="0" w:line="240" w:lineRule="auto"/>
        <w:ind w:firstLine="709"/>
        <w:jc w:val="both"/>
        <w:rPr>
          <w:sz w:val="24"/>
          <w:szCs w:val="24"/>
        </w:rPr>
      </w:pP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4</w:t>
      </w:r>
      <w:r w:rsidRPr="00DD0AB9">
        <w:rPr>
          <w:sz w:val="24"/>
          <w:szCs w:val="24"/>
        </w:rPr>
        <w:t>.1. Комиссия рассматривает заявки на участие в закрытом аукционе в части соответствия их требованиям, установленным документацией о закрытом аукционе.</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4</w:t>
      </w:r>
      <w:r w:rsidRPr="00DD0AB9">
        <w:rPr>
          <w:sz w:val="24"/>
          <w:szCs w:val="24"/>
        </w:rPr>
        <w:t>.2. Срок рассмотрения заявок на участие в закрытом аукционе не может превышать 10 дней с даты окончания срока их подачи.</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4</w:t>
      </w:r>
      <w:r w:rsidRPr="00DD0AB9">
        <w:rPr>
          <w:sz w:val="24"/>
          <w:szCs w:val="24"/>
        </w:rPr>
        <w:t>.3. В случае установления факта подачи одним участником закрытого аукциона двух и более заявок на участие в закрытом аукционе в отношении одного и того же лота при условии, что поданные ранее заявки этим участником не отозваны, все его заявки на участие в закрытом аукционе, поданные в отношении данного лота, не рассматриваются и возвращаются такому участнику.</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4</w:t>
      </w:r>
      <w:r w:rsidRPr="00DD0AB9">
        <w:rPr>
          <w:sz w:val="24"/>
          <w:szCs w:val="24"/>
        </w:rPr>
        <w:t>.4. По результатам рассмотрения заявок на участие в закрытом аукционе Комиссия принимает решение о допуске к участию в закрытом аукционе участников закрытого аукциона, подавших такие заявки, о признании их участниками закрытого аукциона или об отказе в допуске участников закупки к участию в закрытом аукционе, а также оформляет протокол рассмотрения таких заявок, который подписывается всеми присутствующими на заседании членами Комиссии, в день окончания рассмотрения заявок на участие в закрытом аукционе. Указанный протокол должен содержать:</w:t>
      </w:r>
    </w:p>
    <w:p w:rsidR="006769C8" w:rsidRPr="00DD0AB9" w:rsidRDefault="006769C8" w:rsidP="006769C8">
      <w:pPr>
        <w:spacing w:after="0" w:line="240" w:lineRule="auto"/>
        <w:ind w:firstLine="709"/>
        <w:jc w:val="both"/>
        <w:rPr>
          <w:sz w:val="24"/>
          <w:szCs w:val="24"/>
        </w:rPr>
      </w:pPr>
      <w:r w:rsidRPr="00DD0AB9">
        <w:rPr>
          <w:sz w:val="24"/>
          <w:szCs w:val="24"/>
        </w:rPr>
        <w:t>информацию об участниках закрытого аукциона, подавших заявки на участие в закрытом аукционе;</w:t>
      </w:r>
    </w:p>
    <w:p w:rsidR="006769C8" w:rsidRPr="00DD0AB9" w:rsidRDefault="006769C8" w:rsidP="006769C8">
      <w:pPr>
        <w:spacing w:after="0" w:line="240" w:lineRule="auto"/>
        <w:ind w:firstLine="709"/>
        <w:jc w:val="both"/>
        <w:rPr>
          <w:sz w:val="24"/>
          <w:szCs w:val="24"/>
        </w:rPr>
      </w:pPr>
      <w:r w:rsidRPr="00DD0AB9">
        <w:rPr>
          <w:sz w:val="24"/>
          <w:szCs w:val="24"/>
        </w:rPr>
        <w:t xml:space="preserve">решение о допуске участников закрытого аукциона к участию в закрытом аукционе и признании их участниками закрытого аукциона или об отказе в допуске этих участников к </w:t>
      </w:r>
      <w:r w:rsidRPr="00DD0AB9">
        <w:rPr>
          <w:sz w:val="24"/>
          <w:szCs w:val="24"/>
        </w:rPr>
        <w:lastRenderedPageBreak/>
        <w:t>участию в закрытом аукционе с обоснованием данного решения, в том числе с указанием положения настоящего Положения и иных нормативных правовых актов, которым не соответствует участник закрытого аукциона, подавший заявку на участие в закрытом аукционе, положения документации о закрытом аукционе, которым не соответствует заявка на участие в закрытом аукционе этого участника, положения такой заявки, которые не соответствуют требованиям документации о закрытом аукционе и нормативных правовых актов;</w:t>
      </w:r>
    </w:p>
    <w:p w:rsidR="006769C8" w:rsidRPr="00DD0AB9" w:rsidRDefault="006769C8" w:rsidP="006769C8">
      <w:pPr>
        <w:spacing w:after="0" w:line="240" w:lineRule="auto"/>
        <w:ind w:firstLine="709"/>
        <w:jc w:val="both"/>
        <w:rPr>
          <w:sz w:val="24"/>
          <w:szCs w:val="24"/>
        </w:rPr>
      </w:pPr>
      <w:r w:rsidRPr="00DD0AB9">
        <w:rPr>
          <w:sz w:val="24"/>
          <w:szCs w:val="24"/>
        </w:rPr>
        <w:t>информацию о решении каждого члена Комиссии о допуске участника закрытого аукциона к участию в данном аукционе или об отказе в допуске этого участника к участию в закрытом аукционе.</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4</w:t>
      </w:r>
      <w:r w:rsidRPr="00DD0AB9">
        <w:rPr>
          <w:sz w:val="24"/>
          <w:szCs w:val="24"/>
        </w:rPr>
        <w:t>.5. Участникам закрытого аукциона, подавшим заявки на участие в закрытом аукционе и признанным участниками закрытого аукциона, и участникам закрытого аукциона, подавшим заявки на участие в закрытом аукционе и не допущенным к участию в нем, направляются уведомления о принятых Комиссией решениях не позднее рабочего дня, следующего за днем подписания протокола рассмотрения заявок на участие в закрытом аукционе.</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4</w:t>
      </w:r>
      <w:r w:rsidRPr="00DD0AB9">
        <w:rPr>
          <w:sz w:val="24"/>
          <w:szCs w:val="24"/>
        </w:rPr>
        <w:t>.6. Заказчик обязан возвратить денежные средства, внесенные в качестве обеспечения заявки на участие в закрытом аукционе, участнику закрытого аукциона, подавшему заявку на участие в закрытом аукционе и не допущенному к участию в закрытом аукционе, в порядке и сроки, определенные в разделе 9 настоящего Положения.</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4</w:t>
      </w:r>
      <w:r w:rsidRPr="00DD0AB9">
        <w:rPr>
          <w:sz w:val="24"/>
          <w:szCs w:val="24"/>
        </w:rPr>
        <w:t>.7. В случае если по результатам рассмотрения заявок на участие в закрытом аукционе 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 закрытый аукцион признается несостоявшимся.</w:t>
      </w:r>
    </w:p>
    <w:p w:rsidR="006769C8" w:rsidRPr="00DD0AB9" w:rsidRDefault="006769C8" w:rsidP="006769C8">
      <w:pPr>
        <w:spacing w:after="0" w:line="240" w:lineRule="auto"/>
        <w:ind w:firstLine="709"/>
        <w:jc w:val="both"/>
        <w:rPr>
          <w:sz w:val="24"/>
          <w:szCs w:val="24"/>
        </w:rPr>
      </w:pPr>
      <w:r w:rsidRPr="00DD0AB9">
        <w:rPr>
          <w:sz w:val="24"/>
          <w:szCs w:val="24"/>
        </w:rPr>
        <w:t>В случае если документацией о закрытом аукционе предусмотрено два и более лота, закрытый аукцион признается несостоявшимся только в отношении тех лотов, в отношении которых принято решение об отказе в допуске к участию в закрытом аукционе всех участников закрытого аукциона, подавших заявки на участие в закрытом аукционе, или о признании только одного участника закрытого аукциона, подавшего заявку на участие в закрытом аукционе, его участником.</w:t>
      </w:r>
    </w:p>
    <w:p w:rsidR="006769C8" w:rsidRPr="00DD0AB9" w:rsidRDefault="006769C8" w:rsidP="006769C8">
      <w:pPr>
        <w:spacing w:after="0" w:line="240" w:lineRule="auto"/>
        <w:ind w:firstLine="709"/>
        <w:jc w:val="both"/>
        <w:rPr>
          <w:sz w:val="24"/>
          <w:szCs w:val="24"/>
        </w:rPr>
      </w:pPr>
      <w:r w:rsidRPr="00DD0AB9">
        <w:rPr>
          <w:sz w:val="24"/>
          <w:szCs w:val="24"/>
        </w:rPr>
        <w:t>При этом Заказчик обязан возвратить денежные средства, внесенные в качестве обеспечения заявки на участие в закрытом аукционе, участникам закрытого аукциона, подавшим заявки на участие в закрытом аукционе и не допущенным к участию в нем, в порядке и сроки, определенные в разделе 9 настоящего Положения.</w:t>
      </w:r>
    </w:p>
    <w:p w:rsidR="006769C8" w:rsidRPr="00DD0AB9" w:rsidRDefault="006769C8" w:rsidP="006769C8">
      <w:pPr>
        <w:spacing w:after="0" w:line="240" w:lineRule="auto"/>
        <w:jc w:val="both"/>
        <w:rPr>
          <w:sz w:val="24"/>
          <w:szCs w:val="24"/>
        </w:rPr>
      </w:pPr>
    </w:p>
    <w:p w:rsidR="006769C8" w:rsidRPr="00DD0AB9" w:rsidRDefault="006769C8" w:rsidP="006769C8">
      <w:pPr>
        <w:spacing w:after="0" w:line="240" w:lineRule="auto"/>
        <w:jc w:val="center"/>
        <w:outlineLvl w:val="0"/>
        <w:rPr>
          <w:sz w:val="24"/>
          <w:szCs w:val="24"/>
        </w:rPr>
      </w:pPr>
      <w:r w:rsidRPr="00DD0AB9">
        <w:rPr>
          <w:sz w:val="24"/>
          <w:szCs w:val="24"/>
        </w:rPr>
        <w:t>46</w:t>
      </w:r>
      <w:r w:rsidRPr="00DD0AB9">
        <w:rPr>
          <w:sz w:val="24"/>
          <w:szCs w:val="24"/>
          <w:vertAlign w:val="superscript"/>
        </w:rPr>
        <w:t>5</w:t>
      </w:r>
      <w:r w:rsidRPr="00DD0AB9">
        <w:rPr>
          <w:sz w:val="24"/>
          <w:szCs w:val="24"/>
        </w:rPr>
        <w:t>. Порядок проведения закрытого аукциона</w:t>
      </w:r>
    </w:p>
    <w:p w:rsidR="006769C8" w:rsidRPr="00DD0AB9" w:rsidRDefault="006769C8" w:rsidP="006769C8">
      <w:pPr>
        <w:spacing w:after="0" w:line="240" w:lineRule="auto"/>
        <w:jc w:val="both"/>
        <w:rPr>
          <w:sz w:val="24"/>
          <w:szCs w:val="24"/>
        </w:rPr>
      </w:pP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5</w:t>
      </w:r>
      <w:r w:rsidRPr="00DD0AB9">
        <w:rPr>
          <w:sz w:val="24"/>
          <w:szCs w:val="24"/>
        </w:rPr>
        <w:t>.1. В закрытом аукционе могут участвовать только лица, признанные участниками такого аукциона. Заказчик обязан обеспечить участникам закрытого аукциона возможность принять участие в закрытом аукционе непосредственно или через своих представителей.</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5</w:t>
      </w:r>
      <w:r w:rsidRPr="00DD0AB9">
        <w:rPr>
          <w:sz w:val="24"/>
          <w:szCs w:val="24"/>
        </w:rPr>
        <w:t>.2. Закрытый аукцион проводится Заказчиком в присутствии членов Комиссии, участников закрытого аукциона или их представителей.</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5</w:t>
      </w:r>
      <w:r w:rsidRPr="00DD0AB9">
        <w:rPr>
          <w:sz w:val="24"/>
          <w:szCs w:val="24"/>
        </w:rPr>
        <w:t>.3. Закрытый аукцион проводится путем снижения начальной (максимальной) цены договора, указанной в документации о закрытом аукционе, на «шаг аукциона».</w:t>
      </w:r>
    </w:p>
    <w:p w:rsidR="006769C8" w:rsidRPr="00DD0AB9" w:rsidRDefault="006769C8" w:rsidP="006769C8">
      <w:pPr>
        <w:spacing w:after="0" w:line="240" w:lineRule="auto"/>
        <w:ind w:firstLine="709"/>
        <w:jc w:val="both"/>
        <w:rPr>
          <w:sz w:val="24"/>
          <w:szCs w:val="24"/>
        </w:rPr>
      </w:pPr>
      <w:bookmarkStart w:id="5" w:name="Par107"/>
      <w:bookmarkEnd w:id="5"/>
      <w:r w:rsidRPr="00DD0AB9">
        <w:rPr>
          <w:sz w:val="24"/>
          <w:szCs w:val="24"/>
        </w:rPr>
        <w:t>46</w:t>
      </w:r>
      <w:r w:rsidRPr="00DD0AB9">
        <w:rPr>
          <w:sz w:val="24"/>
          <w:szCs w:val="24"/>
          <w:vertAlign w:val="superscript"/>
        </w:rPr>
        <w:t>5</w:t>
      </w:r>
      <w:r w:rsidRPr="00DD0AB9">
        <w:rPr>
          <w:sz w:val="24"/>
          <w:szCs w:val="24"/>
        </w:rPr>
        <w:t>.4. «Шаг аукциона» устанавливается в размере 5 процентов начальной (максимальной) цены договора, указанной в приглашении принять участие в закрытом аукционе. В случае если после троекратного объявления последнего предложения о цене договора ни один из участников закрытого аукциона не заявил о своем намерении предложить более низкую цену договора, аукционист обязан снизить «шаг аукциона» на 0,5 процента начальной (максимальной) цены договора, но не ниже 0,5 процента начальной (максимальной) цены договора.</w:t>
      </w:r>
    </w:p>
    <w:p w:rsidR="006769C8" w:rsidRPr="00DD0AB9" w:rsidRDefault="006769C8" w:rsidP="006769C8">
      <w:pPr>
        <w:spacing w:after="0" w:line="240" w:lineRule="auto"/>
        <w:ind w:firstLine="709"/>
        <w:jc w:val="both"/>
        <w:rPr>
          <w:sz w:val="24"/>
          <w:szCs w:val="24"/>
        </w:rPr>
      </w:pPr>
      <w:r w:rsidRPr="00DD0AB9">
        <w:rPr>
          <w:sz w:val="24"/>
          <w:szCs w:val="24"/>
        </w:rPr>
        <w:lastRenderedPageBreak/>
        <w:t>46</w:t>
      </w:r>
      <w:r w:rsidRPr="00DD0AB9">
        <w:rPr>
          <w:sz w:val="24"/>
          <w:szCs w:val="24"/>
          <w:vertAlign w:val="superscript"/>
        </w:rPr>
        <w:t>5</w:t>
      </w:r>
      <w:r w:rsidRPr="00DD0AB9">
        <w:rPr>
          <w:sz w:val="24"/>
          <w:szCs w:val="24"/>
        </w:rPr>
        <w:t>.5. Аукционист выбирается из числа членов Комиссии путем открытого голосования членов Комиссии большинством голосов.</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5</w:t>
      </w:r>
      <w:r w:rsidRPr="00DD0AB9">
        <w:rPr>
          <w:sz w:val="24"/>
          <w:szCs w:val="24"/>
        </w:rPr>
        <w:t>.6. Закрытый аукцион проводится в следующем порядке:</w:t>
      </w:r>
    </w:p>
    <w:p w:rsidR="006769C8" w:rsidRPr="00DD0AB9" w:rsidRDefault="006769C8" w:rsidP="006769C8">
      <w:pPr>
        <w:spacing w:after="0" w:line="240" w:lineRule="auto"/>
        <w:ind w:firstLine="709"/>
        <w:jc w:val="both"/>
        <w:rPr>
          <w:sz w:val="24"/>
          <w:szCs w:val="24"/>
        </w:rPr>
      </w:pPr>
      <w:r w:rsidRPr="00DD0AB9">
        <w:rPr>
          <w:sz w:val="24"/>
          <w:szCs w:val="24"/>
        </w:rPr>
        <w:t>1) Комиссия непосредственно перед началом проведения закрытого аукциона регистрирует участников закрытого аукциона или их представителей. При регистрации участникам закрытого аукциона или их представителям выдаются пронумерованные карточки (далее - карточки);</w:t>
      </w:r>
    </w:p>
    <w:p w:rsidR="006769C8" w:rsidRPr="00DD0AB9" w:rsidRDefault="006769C8" w:rsidP="006769C8">
      <w:pPr>
        <w:spacing w:after="0" w:line="240" w:lineRule="auto"/>
        <w:ind w:firstLine="709"/>
        <w:jc w:val="both"/>
        <w:rPr>
          <w:sz w:val="24"/>
          <w:szCs w:val="24"/>
        </w:rPr>
      </w:pPr>
      <w:r w:rsidRPr="00DD0AB9">
        <w:rPr>
          <w:sz w:val="24"/>
          <w:szCs w:val="24"/>
        </w:rPr>
        <w:t>2) аукционист начинает закрытый аукцион с объявления начала проведения закрытого аукциона, наименования предмета закупки, начальной (максимальной) цены договора, «шага аукциона», наименований участников закрытого аукциона, которые не явились на закрытый аукцион, а также с обращения к участникам закрытого аукциона или их представителям заявлять свои предложения о цене договора;</w:t>
      </w:r>
    </w:p>
    <w:p w:rsidR="006769C8" w:rsidRPr="00DD0AB9" w:rsidRDefault="006769C8" w:rsidP="006769C8">
      <w:pPr>
        <w:spacing w:after="0" w:line="240" w:lineRule="auto"/>
        <w:ind w:firstLine="709"/>
        <w:jc w:val="both"/>
        <w:rPr>
          <w:sz w:val="24"/>
          <w:szCs w:val="24"/>
        </w:rPr>
      </w:pPr>
      <w:r w:rsidRPr="00DD0AB9">
        <w:rPr>
          <w:sz w:val="24"/>
          <w:szCs w:val="24"/>
        </w:rPr>
        <w:t>3) участник закрытого аукциона или его представитель после объявления аукционистом начальной (максимальной) цены договора и цены договора, сниженной на «шаг аукциона» в порядке, установленном пунктом 46</w:t>
      </w:r>
      <w:r w:rsidRPr="00DD0AB9">
        <w:rPr>
          <w:sz w:val="24"/>
          <w:szCs w:val="24"/>
          <w:vertAlign w:val="superscript"/>
        </w:rPr>
        <w:t>5</w:t>
      </w:r>
      <w:r w:rsidRPr="00DD0AB9">
        <w:rPr>
          <w:sz w:val="24"/>
          <w:szCs w:val="24"/>
        </w:rPr>
        <w:t>.4 настоящего Положения, поднимает карточку в случае, если он согласен заключить договор по объявленной цене договора;</w:t>
      </w:r>
    </w:p>
    <w:p w:rsidR="006769C8" w:rsidRPr="00DD0AB9" w:rsidRDefault="006769C8" w:rsidP="006769C8">
      <w:pPr>
        <w:spacing w:after="0" w:line="240" w:lineRule="auto"/>
        <w:ind w:firstLine="709"/>
        <w:jc w:val="both"/>
        <w:rPr>
          <w:sz w:val="24"/>
          <w:szCs w:val="24"/>
        </w:rPr>
      </w:pPr>
      <w:r w:rsidRPr="00DD0AB9">
        <w:rPr>
          <w:sz w:val="24"/>
          <w:szCs w:val="24"/>
        </w:rPr>
        <w:t>4) аукционист объявляет номер карточки участника закрытого аукциона или его представителя, которые первыми подняли карточки после объявления аукционистом начальной (максимальной) цены договора и цены договора, сниженной на «шаг аукциона», а также новую цену договора, сниженную на «шаг аукциона» в порядке, установленном пунктом 46</w:t>
      </w:r>
      <w:r w:rsidRPr="00DD0AB9">
        <w:rPr>
          <w:sz w:val="24"/>
          <w:szCs w:val="24"/>
          <w:vertAlign w:val="superscript"/>
        </w:rPr>
        <w:t>5</w:t>
      </w:r>
      <w:r w:rsidRPr="00DD0AB9">
        <w:rPr>
          <w:sz w:val="24"/>
          <w:szCs w:val="24"/>
        </w:rPr>
        <w:t>.4 настоящего Положения, и «шаг аукциона», на который снижается цена договора;</w:t>
      </w:r>
    </w:p>
    <w:p w:rsidR="006769C8" w:rsidRPr="00DD0AB9" w:rsidRDefault="006769C8" w:rsidP="006769C8">
      <w:pPr>
        <w:spacing w:after="0" w:line="240" w:lineRule="auto"/>
        <w:ind w:firstLine="709"/>
        <w:jc w:val="both"/>
        <w:rPr>
          <w:sz w:val="24"/>
          <w:szCs w:val="24"/>
        </w:rPr>
      </w:pPr>
      <w:r w:rsidRPr="00DD0AB9">
        <w:rPr>
          <w:sz w:val="24"/>
          <w:szCs w:val="24"/>
        </w:rPr>
        <w:t>5) закрытый аукцион считается оконченным, если после троекратного объявления аукционистом цены договора ни один из участников закрытого аукциона или ни один из представителей участников закрытого аукциона не поднял карточку. В этом случае аукционист объявляет об окончании проведения закрытого аукциона, последнее и предпоследнее предложения о цене договора, номер карточки, наименование победителя такого аукциона и наименование участника такого аукциона, который сделал предпоследнее предложение о цене договора.</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5</w:t>
      </w:r>
      <w:r w:rsidRPr="00DD0AB9">
        <w:rPr>
          <w:sz w:val="24"/>
          <w:szCs w:val="24"/>
        </w:rPr>
        <w:t>.7. Победителем закрытого аукциона признается участник такого аукциона, предложивший наиболее низкую цену договора.</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5</w:t>
      </w:r>
      <w:r w:rsidRPr="00DD0AB9">
        <w:rPr>
          <w:sz w:val="24"/>
          <w:szCs w:val="24"/>
        </w:rPr>
        <w:t>.8. При проведении закрытого аукциона Комиссия в обязательном порядке ведет протокол закрытого аукциона, в котором должны содержаться:</w:t>
      </w:r>
    </w:p>
    <w:p w:rsidR="006769C8" w:rsidRPr="00DD0AB9" w:rsidRDefault="006769C8" w:rsidP="006769C8">
      <w:pPr>
        <w:spacing w:after="0" w:line="240" w:lineRule="auto"/>
        <w:ind w:firstLine="709"/>
        <w:jc w:val="both"/>
        <w:rPr>
          <w:sz w:val="24"/>
          <w:szCs w:val="24"/>
        </w:rPr>
      </w:pPr>
      <w:r w:rsidRPr="00DD0AB9">
        <w:rPr>
          <w:sz w:val="24"/>
          <w:szCs w:val="24"/>
        </w:rPr>
        <w:t>информация о месте, дате и времени проведения закрытого аукциона;</w:t>
      </w:r>
    </w:p>
    <w:p w:rsidR="006769C8" w:rsidRPr="00DD0AB9" w:rsidRDefault="006769C8" w:rsidP="006769C8">
      <w:pPr>
        <w:spacing w:after="0" w:line="240" w:lineRule="auto"/>
        <w:ind w:firstLine="709"/>
        <w:jc w:val="both"/>
        <w:rPr>
          <w:sz w:val="24"/>
          <w:szCs w:val="24"/>
        </w:rPr>
      </w:pPr>
      <w:r w:rsidRPr="00DD0AB9">
        <w:rPr>
          <w:sz w:val="24"/>
          <w:szCs w:val="24"/>
        </w:rPr>
        <w:t>об участниках закрытого аукциона;</w:t>
      </w:r>
    </w:p>
    <w:p w:rsidR="006769C8" w:rsidRPr="00DD0AB9" w:rsidRDefault="006769C8" w:rsidP="006769C8">
      <w:pPr>
        <w:spacing w:after="0" w:line="240" w:lineRule="auto"/>
        <w:ind w:firstLine="709"/>
        <w:jc w:val="both"/>
        <w:rPr>
          <w:sz w:val="24"/>
          <w:szCs w:val="24"/>
        </w:rPr>
      </w:pPr>
      <w:r w:rsidRPr="00DD0AB9">
        <w:rPr>
          <w:sz w:val="24"/>
          <w:szCs w:val="24"/>
        </w:rPr>
        <w:t>начальная (максимальная) цена договора;</w:t>
      </w:r>
    </w:p>
    <w:p w:rsidR="006769C8" w:rsidRPr="00DD0AB9" w:rsidRDefault="006769C8" w:rsidP="006769C8">
      <w:pPr>
        <w:spacing w:after="0" w:line="240" w:lineRule="auto"/>
        <w:ind w:firstLine="709"/>
        <w:jc w:val="both"/>
        <w:rPr>
          <w:sz w:val="24"/>
          <w:szCs w:val="24"/>
        </w:rPr>
      </w:pPr>
      <w:r w:rsidRPr="00DD0AB9">
        <w:rPr>
          <w:sz w:val="24"/>
          <w:szCs w:val="24"/>
        </w:rPr>
        <w:t>последнее и предпоследнее предложения о цене договора;</w:t>
      </w:r>
    </w:p>
    <w:p w:rsidR="006769C8" w:rsidRPr="00DD0AB9" w:rsidRDefault="006769C8" w:rsidP="006769C8">
      <w:pPr>
        <w:spacing w:after="0" w:line="240" w:lineRule="auto"/>
        <w:ind w:firstLine="709"/>
        <w:jc w:val="both"/>
        <w:rPr>
          <w:sz w:val="24"/>
          <w:szCs w:val="24"/>
        </w:rPr>
      </w:pPr>
      <w:r w:rsidRPr="00DD0AB9">
        <w:rPr>
          <w:sz w:val="24"/>
          <w:szCs w:val="24"/>
        </w:rPr>
        <w:t>наименование и место нахождения (для юридического лица), фамилия, имя, отчество (при наличии), место жительства (для физического лица) победителя закрытого аукциона и участника такого аукциона, который сделал предпоследнее предложение о цене договора.</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5</w:t>
      </w:r>
      <w:r w:rsidRPr="00DD0AB9">
        <w:rPr>
          <w:sz w:val="24"/>
          <w:szCs w:val="24"/>
        </w:rPr>
        <w:t>.9. Протокол закрытого аукциона подписывается всеми присутствующими членами Комиссии в день проведения закрытого аукциона. Протокол закрытого аукциона составляется в двух экземплярах, один из которых остается у Заказчика.</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5</w:t>
      </w:r>
      <w:r w:rsidRPr="00DD0AB9">
        <w:rPr>
          <w:sz w:val="24"/>
          <w:szCs w:val="24"/>
        </w:rPr>
        <w:t>.10. Протокол рассмотрения заявок на участие в закрытом аукционе, протокол закрытого аукциона, заявки на участие в закрытом аукционе, документация о закрытом аукционе, изменения, внесенные в документацию о закрытом аукционе, и разъяснения документации о закрытом аукционе хранятся Заказчиком в течение 3 лет.</w:t>
      </w:r>
    </w:p>
    <w:p w:rsidR="006769C8" w:rsidRPr="00DD0AB9" w:rsidRDefault="006769C8" w:rsidP="006769C8">
      <w:pPr>
        <w:spacing w:after="0" w:line="240" w:lineRule="auto"/>
        <w:jc w:val="both"/>
        <w:rPr>
          <w:sz w:val="24"/>
          <w:szCs w:val="24"/>
        </w:rPr>
      </w:pPr>
    </w:p>
    <w:p w:rsidR="006769C8" w:rsidRPr="00DD0AB9" w:rsidRDefault="006769C8" w:rsidP="006769C8">
      <w:pPr>
        <w:spacing w:after="0" w:line="240" w:lineRule="auto"/>
        <w:jc w:val="center"/>
        <w:outlineLvl w:val="0"/>
        <w:rPr>
          <w:sz w:val="24"/>
          <w:szCs w:val="24"/>
        </w:rPr>
      </w:pPr>
      <w:r w:rsidRPr="00DD0AB9">
        <w:rPr>
          <w:sz w:val="24"/>
          <w:szCs w:val="24"/>
        </w:rPr>
        <w:t>46</w:t>
      </w:r>
      <w:r w:rsidRPr="00DD0AB9">
        <w:rPr>
          <w:sz w:val="24"/>
          <w:szCs w:val="24"/>
          <w:vertAlign w:val="superscript"/>
        </w:rPr>
        <w:t>6</w:t>
      </w:r>
      <w:r w:rsidRPr="00DD0AB9">
        <w:rPr>
          <w:sz w:val="24"/>
          <w:szCs w:val="24"/>
        </w:rPr>
        <w:t>. Заключение договора по результатам закрытого аукциона</w:t>
      </w:r>
    </w:p>
    <w:p w:rsidR="006769C8" w:rsidRPr="00DD0AB9" w:rsidRDefault="006769C8" w:rsidP="006769C8">
      <w:pPr>
        <w:spacing w:after="0" w:line="240" w:lineRule="auto"/>
        <w:jc w:val="both"/>
        <w:rPr>
          <w:sz w:val="24"/>
          <w:szCs w:val="24"/>
        </w:rPr>
      </w:pP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6</w:t>
      </w:r>
      <w:r w:rsidRPr="00DD0AB9">
        <w:rPr>
          <w:sz w:val="24"/>
          <w:szCs w:val="24"/>
        </w:rPr>
        <w:t xml:space="preserve">.1. Заказчик в течение 3 дней со дня подписания протокола закрытого аукциона передает победителю закрытого аукциона проект договора, составленный на условиях, </w:t>
      </w:r>
      <w:r w:rsidRPr="00DD0AB9">
        <w:rPr>
          <w:sz w:val="24"/>
          <w:szCs w:val="24"/>
        </w:rPr>
        <w:lastRenderedPageBreak/>
        <w:t>предусмотренных документацией о закрытом аукционе, указанных в заявке победителя, по цене, предложенной победителем закрытого аукциона с учетом особенностей, предусмотренных в разделе 9</w:t>
      </w:r>
      <w:r w:rsidRPr="00DD0AB9">
        <w:rPr>
          <w:sz w:val="24"/>
          <w:szCs w:val="24"/>
          <w:vertAlign w:val="superscript"/>
        </w:rPr>
        <w:t>1</w:t>
      </w:r>
      <w:r w:rsidRPr="00DD0AB9">
        <w:rPr>
          <w:sz w:val="24"/>
          <w:szCs w:val="24"/>
        </w:rPr>
        <w:t xml:space="preserve"> настоящего Положения.</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6</w:t>
      </w:r>
      <w:r w:rsidRPr="00DD0AB9">
        <w:rPr>
          <w:sz w:val="24"/>
          <w:szCs w:val="24"/>
        </w:rPr>
        <w:t>.2. Договор должен быть заключен Заказчиком не ранее чем через 10 дней и не позднее чем через 20 дней со дня подписания протокола закрытого аукциона.</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6</w:t>
      </w:r>
      <w:r w:rsidRPr="00DD0AB9">
        <w:rPr>
          <w:sz w:val="24"/>
          <w:szCs w:val="24"/>
        </w:rPr>
        <w:t>.3. Победитель закрытого аукциона обязан подписать договор и представить все экземпляры договора Заказчику в срок, предусмотренный документацией о закрытом аукционе. При этом победитель закрытого аукциона одновременно с договором обязан представить Заказчику документы, подтверждающие предоставление обеспечения исполнения договора в размере, который предусмотрен документацией о закрытом аукционе. В случае если победителем закрытого аукциона не исполнены указанные требования, такой победитель признается уклонившимся от заключения договора.</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6</w:t>
      </w:r>
      <w:r w:rsidRPr="00DD0AB9">
        <w:rPr>
          <w:sz w:val="24"/>
          <w:szCs w:val="24"/>
        </w:rPr>
        <w:t>.4. При уклонении победителя закрытого аукциона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закрытом аукционе, и заключить договор с участником закрытого аукциона, сделавшем предпоследнее предложение.</w:t>
      </w:r>
    </w:p>
    <w:p w:rsidR="006769C8" w:rsidRPr="00DD0AB9" w:rsidRDefault="006769C8" w:rsidP="006769C8">
      <w:pPr>
        <w:spacing w:after="0" w:line="240" w:lineRule="auto"/>
        <w:ind w:firstLine="709"/>
        <w:jc w:val="both"/>
        <w:rPr>
          <w:sz w:val="24"/>
          <w:szCs w:val="24"/>
        </w:rPr>
      </w:pPr>
      <w:proofErr w:type="spellStart"/>
      <w:r w:rsidRPr="00DD0AB9">
        <w:rPr>
          <w:sz w:val="24"/>
          <w:szCs w:val="24"/>
        </w:rPr>
        <w:t>Непредоставление</w:t>
      </w:r>
      <w:proofErr w:type="spellEnd"/>
      <w:r w:rsidRPr="00DD0AB9">
        <w:rPr>
          <w:sz w:val="24"/>
          <w:szCs w:val="24"/>
        </w:rPr>
        <w:t xml:space="preserve"> Заказчику участником закрытого аукциона, сделавшим предпоследнее предложение, в срок, установленный документацией о закрытом аукционе, подписанных этим участником экземпляров договора и обеспечения исполнения договора не считается уклонением этого участника от заключения договора. В данном случае закрытый аукцион признается несостоявшимся.</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6</w:t>
      </w:r>
      <w:r w:rsidRPr="00DD0AB9">
        <w:rPr>
          <w:sz w:val="24"/>
          <w:szCs w:val="24"/>
        </w:rPr>
        <w:t>.5. В случае если на закрытом аукционе присутствовал один участник, Заказчик в течение 3 дней со дня подписания протокола закрытого аукциона передает такому участнику закрытого аукциона для подписания проект договора, составленный на условиях, предусмотренных документацией о закрытом аукционе, указанных в заявке участника закрытого аукциона, по начальной (максимальной) цене договора, указанной в документации о закрытом аукционе, или иной согласованной с указанным участником закрытого аукциона цене договора, не превышающей начальной (максимальной) цены договора.</w:t>
      </w:r>
    </w:p>
    <w:p w:rsidR="006769C8" w:rsidRPr="00DD0AB9" w:rsidRDefault="006769C8" w:rsidP="006769C8">
      <w:pPr>
        <w:spacing w:after="0" w:line="240" w:lineRule="auto"/>
        <w:ind w:firstLine="709"/>
        <w:jc w:val="both"/>
        <w:rPr>
          <w:sz w:val="24"/>
          <w:szCs w:val="24"/>
        </w:rPr>
      </w:pPr>
      <w:r w:rsidRPr="00DD0AB9">
        <w:rPr>
          <w:sz w:val="24"/>
          <w:szCs w:val="24"/>
        </w:rPr>
        <w:t>В случае если проект договора был передан такому участнику, а участник не представил Заказчику в срок, предусмотренный документацией о закрытом аукционе подписанный с его стороны договор, а также обеспечение исполнения договора, такой участник закрытого аукциона признается уклонившимся от заключения договора.</w:t>
      </w:r>
    </w:p>
    <w:p w:rsidR="006769C8" w:rsidRPr="00DD0AB9" w:rsidRDefault="006769C8" w:rsidP="006769C8">
      <w:pPr>
        <w:spacing w:after="0" w:line="240" w:lineRule="auto"/>
        <w:jc w:val="both"/>
        <w:rPr>
          <w:sz w:val="24"/>
          <w:szCs w:val="24"/>
        </w:rPr>
      </w:pPr>
    </w:p>
    <w:p w:rsidR="006769C8" w:rsidRPr="00DD0AB9" w:rsidRDefault="006769C8" w:rsidP="006769C8">
      <w:pPr>
        <w:spacing w:after="0" w:line="240" w:lineRule="auto"/>
        <w:jc w:val="center"/>
        <w:outlineLvl w:val="0"/>
        <w:rPr>
          <w:sz w:val="24"/>
          <w:szCs w:val="24"/>
        </w:rPr>
      </w:pPr>
      <w:r w:rsidRPr="00DD0AB9">
        <w:rPr>
          <w:sz w:val="24"/>
          <w:szCs w:val="24"/>
        </w:rPr>
        <w:t>46</w:t>
      </w:r>
      <w:r w:rsidRPr="00DD0AB9">
        <w:rPr>
          <w:sz w:val="24"/>
          <w:szCs w:val="24"/>
          <w:vertAlign w:val="superscript"/>
        </w:rPr>
        <w:t>7</w:t>
      </w:r>
      <w:r w:rsidRPr="00DD0AB9">
        <w:rPr>
          <w:sz w:val="24"/>
          <w:szCs w:val="24"/>
        </w:rPr>
        <w:t>. Последствия признания закрытого аукциона несостоявшимся</w:t>
      </w:r>
    </w:p>
    <w:p w:rsidR="006769C8" w:rsidRPr="00DD0AB9" w:rsidRDefault="006769C8" w:rsidP="006769C8">
      <w:pPr>
        <w:spacing w:after="0" w:line="240" w:lineRule="auto"/>
        <w:jc w:val="both"/>
        <w:rPr>
          <w:sz w:val="24"/>
          <w:szCs w:val="24"/>
        </w:rPr>
      </w:pP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7</w:t>
      </w:r>
      <w:r w:rsidRPr="00DD0AB9">
        <w:rPr>
          <w:sz w:val="24"/>
          <w:szCs w:val="24"/>
        </w:rPr>
        <w:t>.1. Если закрытый аукцион признан несостоявшимся в случаях, когда подана единственная заявка и участник закрытого аукциона, ее подавший, признан участником закрытого аукциона либо когда только один участник закрытого аукциона, подавший заявку на участие в закрытом аукционе, признан участником закрытого аукциона, Заказчик в течение 3 дней со дня подписания протокола рассмотрения заявок на участие в закрытом аукционе передает участнику закрытого аукциона проект договора, прилагаемого к документации о закрытом аукционе. При этом договор заключается на условиях, предусмотренных документацией о закрытом аукционе, по начальной (максимальной) цене договора, указанной в документации о закрытом аукционе, или по согласованной с указанным участником закрытого аукциона и не превышающей начальной (максимальной) цены договора.</w:t>
      </w:r>
    </w:p>
    <w:p w:rsidR="006769C8" w:rsidRPr="00DD0AB9" w:rsidRDefault="006769C8" w:rsidP="006769C8">
      <w:pPr>
        <w:spacing w:after="0" w:line="240" w:lineRule="auto"/>
        <w:ind w:firstLine="709"/>
        <w:jc w:val="both"/>
        <w:rPr>
          <w:sz w:val="24"/>
          <w:szCs w:val="24"/>
        </w:rPr>
      </w:pPr>
      <w:r w:rsidRPr="00DD0AB9">
        <w:rPr>
          <w:sz w:val="24"/>
          <w:szCs w:val="24"/>
        </w:rPr>
        <w:t>В случае если проект договора был передан такому участнику, а участник не представил Заказчику в срок, предусмотренный документацией о закрытом аукционе подписанный с его стороны договор, а также обеспечение исполнения договора, такой участник закрытого аукциона признается уклонившимся от заключения договора.</w:t>
      </w:r>
    </w:p>
    <w:p w:rsidR="006769C8" w:rsidRPr="00DD0AB9" w:rsidRDefault="006769C8" w:rsidP="006769C8">
      <w:pPr>
        <w:spacing w:after="0" w:line="240" w:lineRule="auto"/>
        <w:ind w:firstLine="709"/>
        <w:jc w:val="both"/>
        <w:rPr>
          <w:sz w:val="24"/>
          <w:szCs w:val="24"/>
        </w:rPr>
      </w:pPr>
      <w:r w:rsidRPr="00DD0AB9">
        <w:rPr>
          <w:sz w:val="24"/>
          <w:szCs w:val="24"/>
        </w:rPr>
        <w:lastRenderedPageBreak/>
        <w:t>46</w:t>
      </w:r>
      <w:r w:rsidRPr="00DD0AB9">
        <w:rPr>
          <w:sz w:val="24"/>
          <w:szCs w:val="24"/>
          <w:vertAlign w:val="superscript"/>
        </w:rPr>
        <w:t>7</w:t>
      </w:r>
      <w:r w:rsidRPr="00DD0AB9">
        <w:rPr>
          <w:sz w:val="24"/>
          <w:szCs w:val="24"/>
        </w:rPr>
        <w:t>.2. Договор должен быть заключен Заказчиком не ранее чем через 10 дней и не позднее чем через 20 дней со дня подписания протокола рассмотрения заявок на участие в закрытом аукционе.</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7</w:t>
      </w:r>
      <w:r w:rsidRPr="00DD0AB9">
        <w:rPr>
          <w:sz w:val="24"/>
          <w:szCs w:val="24"/>
        </w:rPr>
        <w:t>.3. Если закрытый аукцион признан несостоявшимся по причине отсутствия поданных заявок, или по причине отказа в допуске к участию в закрытом аукционе всех участников закрытого аукциона, или если закрытый аукцион признан несостоявшимся и договор не заключен с единственным участником закрытого аукциона, подавшим заявку, или с единственным участником закрытого аукциона, допущенным к участию в закрытом аукционе, или если закрытый аукцион признан несостоявшимся в связи с тем, что победитель закрытого аукциона либо участник закрытого аукциона, сделавший предпоследнее предложение, отказались либо уклонились от заключения договора, Заказчик вправе отказаться от проведения повторного закрытого аукциона, объявить о проведении повторного закрытого аукциона, принять решение о заключении договора с единственным поставщиком (подрядчиком, исполнителем). Такое решение о заключении договора с единственным поставщиком (подрядчиком, исполнителем) согласовывается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w:t>
      </w:r>
    </w:p>
    <w:p w:rsidR="006769C8" w:rsidRPr="00DD0AB9" w:rsidRDefault="006769C8" w:rsidP="006769C8">
      <w:pPr>
        <w:spacing w:after="0" w:line="240" w:lineRule="auto"/>
        <w:ind w:firstLine="709"/>
        <w:jc w:val="both"/>
        <w:rPr>
          <w:sz w:val="24"/>
          <w:szCs w:val="24"/>
        </w:rPr>
      </w:pPr>
      <w:r w:rsidRPr="00DD0AB9">
        <w:rPr>
          <w:sz w:val="24"/>
          <w:szCs w:val="24"/>
        </w:rPr>
        <w:t>46</w:t>
      </w:r>
      <w:r w:rsidRPr="00DD0AB9">
        <w:rPr>
          <w:sz w:val="24"/>
          <w:szCs w:val="24"/>
          <w:vertAlign w:val="superscript"/>
        </w:rPr>
        <w:t>7</w:t>
      </w:r>
      <w:r w:rsidRPr="00DD0AB9">
        <w:rPr>
          <w:sz w:val="24"/>
          <w:szCs w:val="24"/>
        </w:rPr>
        <w:t>.4. В случае принятия решения о проведении повторного закрытого аукциона Заказчик вправе изменить условия закупки.</w:t>
      </w:r>
    </w:p>
    <w:p w:rsidR="006769C8" w:rsidRPr="00DD0AB9" w:rsidRDefault="006769C8" w:rsidP="006769C8">
      <w:pPr>
        <w:spacing w:after="0" w:line="240" w:lineRule="auto"/>
        <w:ind w:firstLine="709"/>
        <w:jc w:val="both"/>
        <w:rPr>
          <w:sz w:val="24"/>
          <w:szCs w:val="24"/>
        </w:rPr>
      </w:pPr>
      <w:r w:rsidRPr="00DD0AB9">
        <w:rPr>
          <w:sz w:val="24"/>
          <w:szCs w:val="24"/>
        </w:rPr>
        <w:t>При этом предмет закупки (в том числе количество товара, объем работы или услуги), требования, предъявляемые к участникам закупки, предмету закупки, условия договора, содержащиеся в документации о закрытом аукционе и проекте договора, должны соответствовать требованиям и условиям, которые содержались в документации о закрытом аукционе, признанном несостоявшимся, за исключением срока исполнения договора, который в случае, если он определен конкретной календарной датой, должен быть продлен на срок не менее чем срок, необходимый для проведения повторного закрытого аукциона.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46</w:t>
      </w:r>
      <w:r w:rsidRPr="00DD0AB9">
        <w:rPr>
          <w:rFonts w:ascii="Times New Roman" w:hAnsi="Times New Roman"/>
          <w:sz w:val="24"/>
          <w:szCs w:val="24"/>
          <w:vertAlign w:val="superscript"/>
        </w:rPr>
        <w:t>7</w:t>
      </w:r>
      <w:r w:rsidRPr="00DD0AB9">
        <w:rPr>
          <w:rFonts w:ascii="Times New Roman" w:hAnsi="Times New Roman"/>
          <w:sz w:val="24"/>
          <w:szCs w:val="24"/>
        </w:rPr>
        <w:t>.5. В случае если повторный закрытый аукцион признан несостоявшимся, Заказчик по согласованию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вправе заключить договор с единственным поставщиком (подрядчиком, исполнителем).</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47. Закупка у единственного поставщика (подрядчика, исполнителя)</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 Закупка у единственного поставщика (подрядчика, исполнителя) осуществляется Заказчиком в случае, если:</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47.1.1. Поставка товаров, выполнение работ, оказание услуг относятся к сфере деятельности субъектов естественных монополий в соответствии с Федеральным законом от 17.08.1995 № 147-ФЗ «О естественных монополиях».</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47.1.2. Предметом закупки является оказание услуг в сфере водоснабжения, электроснабжения, водоотведения, канализации, теплоснабжения, газоснабжения (за исключением услуг по реализации сжиженного газа) и расчетов за них,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 xml:space="preserve">47.1.3. Заключается договор поставки и транспортировки газа по газопроводу, договор на технологическое присоединение </w:t>
      </w:r>
      <w:proofErr w:type="spellStart"/>
      <w:r w:rsidRPr="00DD0AB9">
        <w:rPr>
          <w:rFonts w:ascii="Times New Roman" w:hAnsi="Times New Roman"/>
          <w:sz w:val="24"/>
          <w:szCs w:val="24"/>
        </w:rPr>
        <w:t>энергопринимающих</w:t>
      </w:r>
      <w:proofErr w:type="spellEnd"/>
      <w:r w:rsidRPr="00DD0AB9">
        <w:rPr>
          <w:rFonts w:ascii="Times New Roman" w:hAnsi="Times New Roman"/>
          <w:sz w:val="24"/>
          <w:szCs w:val="24"/>
        </w:rPr>
        <w:t xml:space="preserve"> устройств, договор на выполнение мероприятий по подключению (технологическому присоединению) объектов капитального строительства к сетям газораспределения.</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 xml:space="preserve">47.1.4. Заключается договор по проектированию на строительство объектов газового </w:t>
      </w:r>
      <w:r w:rsidRPr="00DD0AB9">
        <w:rPr>
          <w:rFonts w:ascii="Times New Roman" w:hAnsi="Times New Roman"/>
          <w:sz w:val="24"/>
          <w:szCs w:val="24"/>
        </w:rPr>
        <w:lastRenderedPageBreak/>
        <w:t xml:space="preserve">хозяйства в рамках исполнения договора о совместной деятельности, объектов электросетевого хозяйства в рамках исполнения договора на технологическое присоединение </w:t>
      </w:r>
      <w:proofErr w:type="spellStart"/>
      <w:r w:rsidRPr="00DD0AB9">
        <w:rPr>
          <w:rFonts w:ascii="Times New Roman" w:hAnsi="Times New Roman"/>
          <w:sz w:val="24"/>
          <w:szCs w:val="24"/>
        </w:rPr>
        <w:t>энергопринимающих</w:t>
      </w:r>
      <w:proofErr w:type="spellEnd"/>
      <w:r w:rsidRPr="00DD0AB9">
        <w:rPr>
          <w:rFonts w:ascii="Times New Roman" w:hAnsi="Times New Roman"/>
          <w:sz w:val="24"/>
          <w:szCs w:val="24"/>
        </w:rPr>
        <w:t xml:space="preserve"> устройств.</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47.1.5. Заключается договор энергоснабжения или купли-продажи электрической энергии с гарантирующим поставщиком (подрядчиком, исполнителем) электрической энергии.</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 xml:space="preserve">47.1.6. Осуществляется закупка культурных ценностей, в том числе музейных предметов и музейных коллекций, а также редких и ценных изданий, рукописей, архивных документов, включая копии, имеющие историческое, художественное или иное культурное значение, предназначенных для пополнения государственных музейного, библиотечного, архивного фондов, кино-, </w:t>
      </w:r>
      <w:proofErr w:type="spellStart"/>
      <w:r w:rsidRPr="00DD0AB9">
        <w:rPr>
          <w:rFonts w:ascii="Times New Roman" w:hAnsi="Times New Roman"/>
          <w:sz w:val="24"/>
          <w:szCs w:val="24"/>
        </w:rPr>
        <w:t>фотофонда</w:t>
      </w:r>
      <w:proofErr w:type="spellEnd"/>
      <w:r w:rsidRPr="00DD0AB9">
        <w:rPr>
          <w:rFonts w:ascii="Times New Roman" w:hAnsi="Times New Roman"/>
          <w:sz w:val="24"/>
          <w:szCs w:val="24"/>
        </w:rPr>
        <w:t xml:space="preserve"> и иных аналогичных фондов.</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47.1.7. 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муниципальными учреждениями, государственными унитарными предприятиями, муниципальными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 нормативными правовыми актами муниципального образования.</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47.1.8. Возникла потребность в определенных товарах, работах, услугах вследствие непреодолимой силы, чрезвычайной ситуации, аварийной ситуации, которая повлекла или может повлечь угрозу жизни и здоровью людей и (или) повреждение (уничтожение) имущества третьих лиц, а также необходимости безопасной эксплуатации (восстановления) опасных производственных объектов или срочного медицинского вмешательства, в связи с чем применение иных способов осуществления закупок, требующих затрат времени, нецелесообразно. Заказчик вправе заключить в соответствии с настоящим пунктом договор на поставку товаров, выполнение работ, оказание услуг в количестве, объеме, необходимых для ликвидации последствий непреодолимой силы, чрезвычайной ситуации, аварийной ситуации, которая повлекла или может повлечь угрозу жизни и здоровью людей и (или) повреждение (уничтожение) имущества третьих лиц, а также для безопасной эксплуатации (восстановления) опасных производственных объектов или оказания срочной медицинской помощи.</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47.1.9. Производство товаров, выполнение работ, оказание услуг осуществляется учреждениями и предприятиями уголовно-исполнительной системы в случаях, предусмотренных Правительством Российской Федерации.</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47.1.10. Осуществляются поставки товаров, выполнение работ, оказание услуг для нужд Заказчика на сумму, не превышающую 100 тыс. рублей, а в случае если годовая выручка Заказчика за предыдущий финансовый год составляет более чем 5 млрд. рублей на сумму, не превышающую 500 тыс. рублей.</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При этом годовой объем закупок, которые Заказчик вправе осуществить на основании настоящего пункта, не должен превышать два миллиона рублей или не должен составлять более чем 10 процентов от общего годового объема закупок в текущем году.</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47.1.11. Осуществляется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единственному лицу принадлежат исключительные права на такие произведения, исполнения, фонограммы.</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47.1.12. Осуществляется закупка преподавательских, тренерских услуг, услуг экспертов (при подтверждении наличия требуемых специальных знаний), оказываемых физическими лицами.</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 xml:space="preserve">47.1.13. 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w:t>
      </w:r>
      <w:r w:rsidRPr="00DD0AB9">
        <w:rPr>
          <w:rFonts w:ascii="Times New Roman" w:hAnsi="Times New Roman"/>
          <w:sz w:val="24"/>
          <w:szCs w:val="24"/>
        </w:rPr>
        <w:lastRenderedPageBreak/>
        <w:t>строительством, реконструкцией, капитальным ремонтом объектов капитального строительства соответствующими авторами.</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47.1.14. Осуществляется закупка услуг по строительному контролю за строительством, реконструкцией, капитальным ремонтом объектов газового хозяйства.</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47.1.15. Осуществляется закупка технического и авторского надзора за проведением работ по сохранению объекта культурного наследия (памятника истории и культуры) народов Российской Федерации авторами проекта.</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47.1.16. Осуществляется закупка товаров, работ,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и т.п.).</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47.1.17. Осуществляется аренда недвижимого имущества, за исключением случаев заключения договоров аренды воздушных, морских судов и судов внутреннего плавания.</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47.1.18. Возникла необходимость в выполнении работ по мобилизационной подготовке.</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47.1.19. Осуществляется закупка услуг по обучению и повышению квалификации, аттестации работников Заказчика, в том числе по предписаниям, выданным контролирующими и надзорными органами, а также обучению детей работников в рамках достигнутых соглашений между Заказчиком и учебными заведениями.</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47.1.20. Осуществляется закупка услуг, связанных с организацией участия в выставках, форумах, семинарах, тренингах, конференциях, совещаниях, спортивных мероприятиях, спортивно-тренировочных сборах, конкурсах по отраслевой специфике Заказчика.</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47.1.21. Осуществляется закупка услуг, связанных с обеспечением визитов делегаций (гостиничное, транспортное обслуживание, эксплуатация компьютерного оборудования, обеспечение питания, услуги связи и прочие сопутствующие расходы) по отраслевой специфике Заказчика.</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47.1.22. Осуществляется оплата за услуги по согласованию проектной документации собственниками (балансодержателями) инженерно-коммунальных сетей, железнодорожных путей, автомобильных дорог, лесного и водного хозяйств, земельных участков различного назначения.</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 xml:space="preserve">47.1.23. Возникла необходимость в закупке товаров, работ, услуг для исполнения обязательств по государственным (муниципальным) контрактам, по которым Заказчик является поставщиком (подрядчиком, исполнителем). При этом общая сумма заключенных по данному основанию договоров не может превышать 50 процентов цены (прогнозируемого дохода) государственного (муниципального) контракта, для исполнения которого заключались вышеупомянутые договоры. </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47.1.23</w:t>
      </w:r>
      <w:r w:rsidRPr="00DD0AB9">
        <w:rPr>
          <w:rFonts w:ascii="Times New Roman" w:hAnsi="Times New Roman"/>
          <w:sz w:val="24"/>
          <w:szCs w:val="24"/>
          <w:vertAlign w:val="superscript"/>
        </w:rPr>
        <w:t>1</w:t>
      </w:r>
      <w:r w:rsidRPr="00DD0AB9">
        <w:rPr>
          <w:rFonts w:ascii="Times New Roman" w:hAnsi="Times New Roman"/>
          <w:sz w:val="24"/>
          <w:szCs w:val="24"/>
        </w:rPr>
        <w:t>. Возникла необходимость в закупке товаров, работ, услуг для исполнения обязательств по гражданско-правовым договорам (кроме обязательств по договорам управления многоквартирным домом), по которым Заказчик является поставщиком (подрядчиком, исполнителем).</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47.1.24. Осуществляется закупка услуг по участию в мероприятии, проводимом для нужд нескольких заказчиков, с поставщиком (подрядчиком, исполнителем), который определен заказчиком, являющимся организатором такого мероприятия.</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47.1.25. Закупаемые товары (работы, услуги) могут быть поставлены (выполнены, оказаны) только конкретным (единственным) поставщиком (исполнителем, подрядчиком), в том числе если исключительные права в отношении закупаемых товаров (работ, услуг) принадлежат определенному поставщику (исполнителю, подрядчику), при условии, что на функционирующем рынке не существует равноценной замены закупаемых товаров, работ и услуг, при наличии соответствующего документального подтверждения.</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 xml:space="preserve">47.1.26. Заключается договор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или театральную деятельность, в том числе концертным коллективом (танцевальным коллективом, хоровым коллективом, оркестром, ансамблем), на исполнение, либо с физическим лицом или </w:t>
      </w:r>
      <w:r w:rsidRPr="00DD0AB9">
        <w:rPr>
          <w:rFonts w:ascii="Times New Roman" w:hAnsi="Times New Roman"/>
          <w:sz w:val="24"/>
          <w:szCs w:val="24"/>
        </w:rPr>
        <w:lastRenderedPageBreak/>
        <w:t>юридическим лицом на изготовление и поставки декораций, сценической мебели, сценических костюмов (в том числе головных уборов и обуви) и необходимых для создания декораций и костюмов материалов, а также театрального реквизита, бутафории, грима, постижерских изделий, театральных кукол, необходимых для создания и (или) исполнения произведений указанными организациями (данный пункт может быть включен в Положение, если Заказчиком является организация, учреждение или предприятие, созданные в целях предоставления услуг в сферах образования, культуры, науки, права, физической культуры и спорта, а также зоопарк, планетарий, парк культуры и отдыха, заповедник, ботанический сад, национальный парк, природный парк, ландшафтный парк, театр, учреждение, осуществляющее концертную деятельность, телерадиовещательное учреждение, цирк, музей, дом культуры, дворец культуры, спортивный клуб, библиотека, архив, образовательная организация).</w:t>
      </w:r>
    </w:p>
    <w:p w:rsidR="006769C8" w:rsidRPr="00DD0AB9" w:rsidRDefault="006769C8" w:rsidP="006769C8">
      <w:pPr>
        <w:pStyle w:val="ConsPlusNormal"/>
        <w:ind w:firstLine="567"/>
        <w:jc w:val="both"/>
        <w:rPr>
          <w:rFonts w:ascii="Times New Roman" w:hAnsi="Times New Roman"/>
          <w:b/>
          <w:sz w:val="24"/>
          <w:szCs w:val="24"/>
        </w:rPr>
      </w:pPr>
      <w:r w:rsidRPr="00DD0AB9">
        <w:rPr>
          <w:rFonts w:ascii="Times New Roman" w:hAnsi="Times New Roman"/>
          <w:sz w:val="24"/>
          <w:szCs w:val="24"/>
        </w:rPr>
        <w:t>47.1.27. Возникла необходимость проведения дополнительной закупки, и при этом смена поставщика (подрядчика, исполнителя) нецелесообразна ввиду необходимости обеспечения совместимости с имеющимся оборудованием и технологическими процессами, а также в связи с необходимостью создания аудио-, аудиовизуального, произведения, являющегося продолжением ранее полученного от поставщика (подрядчика, исполнителя), и (или) содержащего элементы такого произведения, и (или) создаваемого на его основе</w:t>
      </w:r>
      <w:r w:rsidRPr="00DD0AB9">
        <w:rPr>
          <w:rFonts w:ascii="Times New Roman" w:hAnsi="Times New Roman"/>
          <w:b/>
          <w:sz w:val="24"/>
          <w:szCs w:val="24"/>
        </w:rPr>
        <w:t>.</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 xml:space="preserve">47.1.28. Заключается договор с кредитной организацией на предоставление банковской гарантии. </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47.1.29. Осуществляется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47.1.30. Осуществляется закупка у автора, правообладателя и (или) его представителей прав на результат интеллектуальной деятельности и (или) на средство индивидуализации, в том числе прав на доменные имена.</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 xml:space="preserve">47.1.31. Осуществляется закупка услуг по трансляции телевизионного сигнала в рамках информационного пула, при условии, что информационный пул формируется только одним лицом. </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47.1.32. Заключается договор либо приобретаются билеты и абонементы на посещение зоопарка, театра, кинотеатра, концерта, цирка, музея, выставки, театрально-зрелищных, культурно-просветительских и зрелищно-развлекательных мероприятий или спортивного мероприятия, экскурсионных билетов и путевок.</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 xml:space="preserve">47.1.33. Осуществляется закупка услуг связи, необходимых для обеспечения функционирования СМИ, а именно: услуг связи по предоставлению каналов связи, услуг связи по передаче данных (за исключением услуг связи по передаче данных для целей передачи голосовой информации, услуг связи по передаче данных для целей передачи голосовой информации, </w:t>
      </w:r>
      <w:proofErr w:type="spellStart"/>
      <w:r w:rsidRPr="00DD0AB9">
        <w:rPr>
          <w:rFonts w:ascii="Times New Roman" w:hAnsi="Times New Roman"/>
          <w:sz w:val="24"/>
          <w:szCs w:val="24"/>
        </w:rPr>
        <w:t>телематических</w:t>
      </w:r>
      <w:proofErr w:type="spellEnd"/>
      <w:r w:rsidRPr="00DD0AB9">
        <w:rPr>
          <w:rFonts w:ascii="Times New Roman" w:hAnsi="Times New Roman"/>
          <w:sz w:val="24"/>
          <w:szCs w:val="24"/>
        </w:rPr>
        <w:t xml:space="preserve"> услуг связи, услуг связи для целей кабельного вещания, услуг связи для целей эфирного вещания, услуг связи для целей проводного радиовещания).</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 xml:space="preserve">47.1.34. Заключаются договоры, связанные с организацией </w:t>
      </w:r>
      <w:proofErr w:type="spellStart"/>
      <w:r w:rsidRPr="00DD0AB9">
        <w:rPr>
          <w:rFonts w:ascii="Times New Roman" w:hAnsi="Times New Roman"/>
          <w:sz w:val="24"/>
          <w:szCs w:val="24"/>
        </w:rPr>
        <w:t>телерадиотрансляций</w:t>
      </w:r>
      <w:proofErr w:type="spellEnd"/>
      <w:r w:rsidRPr="00DD0AB9">
        <w:rPr>
          <w:rFonts w:ascii="Times New Roman" w:hAnsi="Times New Roman"/>
          <w:sz w:val="24"/>
          <w:szCs w:val="24"/>
        </w:rPr>
        <w:t xml:space="preserve">, радиотрансляций (договоры на приобретение эфирного времени), публикаций для печатных СМИ, публикаций в интернет-изданиях (договоров на публикацию в печатных СМИ и интернет-изданиях), обусловленных событиями на территории Российской Федерации и (или) других стран, </w:t>
      </w:r>
      <w:proofErr w:type="spellStart"/>
      <w:r w:rsidRPr="00DD0AB9">
        <w:rPr>
          <w:rFonts w:ascii="Times New Roman" w:hAnsi="Times New Roman"/>
          <w:sz w:val="24"/>
          <w:szCs w:val="24"/>
        </w:rPr>
        <w:t>телерадиотрансляций</w:t>
      </w:r>
      <w:proofErr w:type="spellEnd"/>
      <w:r w:rsidRPr="00DD0AB9">
        <w:rPr>
          <w:rFonts w:ascii="Times New Roman" w:hAnsi="Times New Roman"/>
          <w:sz w:val="24"/>
          <w:szCs w:val="24"/>
        </w:rPr>
        <w:t xml:space="preserve">, радиотрансляций, публикаций в печатных СМИ, публикаций в интернет изданиях по освещению крупных российских и международных общественно-политических, культурных и спортивных мероприятий, а также особо важных </w:t>
      </w:r>
      <w:proofErr w:type="spellStart"/>
      <w:r w:rsidRPr="00DD0AB9">
        <w:rPr>
          <w:rFonts w:ascii="Times New Roman" w:hAnsi="Times New Roman"/>
          <w:sz w:val="24"/>
          <w:szCs w:val="24"/>
        </w:rPr>
        <w:t>телерадиотрансляций</w:t>
      </w:r>
      <w:proofErr w:type="spellEnd"/>
      <w:r w:rsidRPr="00DD0AB9">
        <w:rPr>
          <w:rFonts w:ascii="Times New Roman" w:hAnsi="Times New Roman"/>
          <w:sz w:val="24"/>
          <w:szCs w:val="24"/>
        </w:rPr>
        <w:t>, радиотрансляций, публикаций в печатных СМИ, публикаций в интернет изданиях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 xml:space="preserve">47.1.35. Осуществляется заключение договоров на изготовление (тиражирование) </w:t>
      </w:r>
      <w:r w:rsidRPr="00DD0AB9">
        <w:rPr>
          <w:rFonts w:ascii="Times New Roman" w:hAnsi="Times New Roman"/>
          <w:sz w:val="24"/>
          <w:szCs w:val="24"/>
        </w:rPr>
        <w:lastRenderedPageBreak/>
        <w:t>периодических изданий.</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47.1.36. Осуществляется заключение договоров на доставку полиграфических печатных изданий, выпускаемых Заказчиком.</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47.1.37. Осуществление расчетов за коммунальные и прочие услуги, осуществляемые модельным оператором расчетов за жилищно-коммунальные услуги на территории Московской области.</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47.1.38. Осуществляется заключение договоров на транспортировку газа в транзитном потоке.</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47.1.39. Осуществляется заключение договоров, связанных с устранением неисправностей, локализацией и ликвидацией аварийных ситуаций на объектах повышенной опасности.</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47.1.40. Осуществляется заключение договоров на выполнение работ по техническому обслуживанию газораспределительных станций со специализированной организацией, которая является газотранспортной организацией.</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47.1.41. Осуществляется заключение договоров, направленных на выполнение срочных мероприятий по результатам экспертиз промышленной безопасности.</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47.1.42. Осуществляется заключение договоров на оказание услуг по информационно-техническому взаимодействию при осуществлении расчетов по оплате за природный газ и техническое обслуживание, включая оказание услуг по сбору, обработке и предоставлению информации по операциям по переводу денежных средств по распоряжению плательщиков.</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47.1.43. Осуществляется заключение договоров на выполнение работ по врезке в магистральный газопровод.</w:t>
      </w:r>
    </w:p>
    <w:p w:rsidR="006769C8" w:rsidRPr="00DD0AB9" w:rsidRDefault="006769C8" w:rsidP="006769C8">
      <w:pPr>
        <w:tabs>
          <w:tab w:val="left" w:pos="142"/>
          <w:tab w:val="left" w:pos="567"/>
          <w:tab w:val="center" w:pos="851"/>
          <w:tab w:val="left" w:pos="993"/>
          <w:tab w:val="left" w:pos="1134"/>
        </w:tabs>
        <w:spacing w:after="0" w:line="240" w:lineRule="auto"/>
        <w:ind w:firstLine="567"/>
        <w:jc w:val="both"/>
        <w:rPr>
          <w:sz w:val="24"/>
          <w:szCs w:val="24"/>
        </w:rPr>
      </w:pPr>
      <w:r w:rsidRPr="00DD0AB9">
        <w:rPr>
          <w:sz w:val="24"/>
          <w:szCs w:val="24"/>
        </w:rPr>
        <w:t xml:space="preserve">47.1.44. Возникла необходимость заключения договора по размещению сетевого, серверного оборудования, и (или) иного оборудования необходимого для обеспечения функционирования электронных СМИ (телевидение, радио, интернет-СМИ) в центре (-ах) (хранения и) обработки данных (ЦОД/ЦХОД) обеспечивающих доступ к услугам связи по предоставлению каналов связи, услугам связи по передаче данных (за исключением услуг связи по передаче данных для целей передачи голосовой информации) услугам связи по передаче данных для целей передачи голосовой информации, </w:t>
      </w:r>
      <w:proofErr w:type="spellStart"/>
      <w:r w:rsidRPr="00DD0AB9">
        <w:rPr>
          <w:sz w:val="24"/>
          <w:szCs w:val="24"/>
        </w:rPr>
        <w:t>телематических</w:t>
      </w:r>
      <w:proofErr w:type="spellEnd"/>
      <w:r w:rsidRPr="00DD0AB9">
        <w:rPr>
          <w:sz w:val="24"/>
          <w:szCs w:val="24"/>
        </w:rPr>
        <w:t xml:space="preserve"> услуг связи, услугам связи для целей кабельного вещания, услугам связи для целей эфирного вещания, услугам связи для целей проводного радиовещания.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47.1.45. Возникла необходимость заключения лицензионного соглашения с аккредитованными организациями по охране авторского и смежных прав на коллективной основе, предусматривающего выплату лицензионного вознаграждения за использование произведений литературы и искусства, исполнений и фонограмм.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47.1.46. Осуществляется заключение договоров на выполнение работ по устранению мест индикации по результатам комплексного технического обследования наружных газопроводов приборным методом, включая земляные работы и работы по благоустройству.</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47.1.46</w:t>
      </w:r>
      <w:r w:rsidRPr="00DD0AB9">
        <w:rPr>
          <w:rFonts w:ascii="Times New Roman" w:hAnsi="Times New Roman"/>
          <w:sz w:val="24"/>
          <w:szCs w:val="24"/>
          <w:vertAlign w:val="superscript"/>
        </w:rPr>
        <w:t>1</w:t>
      </w:r>
      <w:r w:rsidRPr="00DD0AB9">
        <w:rPr>
          <w:rFonts w:ascii="Times New Roman" w:hAnsi="Times New Roman"/>
          <w:sz w:val="24"/>
          <w:szCs w:val="24"/>
        </w:rPr>
        <w:t xml:space="preserve">. Осуществляется закупка составляющих элементов имплантационных и </w:t>
      </w:r>
      <w:proofErr w:type="spellStart"/>
      <w:r w:rsidRPr="00DD0AB9">
        <w:rPr>
          <w:rFonts w:ascii="Times New Roman" w:hAnsi="Times New Roman"/>
          <w:sz w:val="24"/>
          <w:szCs w:val="24"/>
        </w:rPr>
        <w:t>брекет</w:t>
      </w:r>
      <w:proofErr w:type="spellEnd"/>
      <w:r w:rsidRPr="00DD0AB9">
        <w:rPr>
          <w:rFonts w:ascii="Times New Roman" w:hAnsi="Times New Roman"/>
          <w:sz w:val="24"/>
          <w:szCs w:val="24"/>
        </w:rPr>
        <w:t xml:space="preserve">-систем при оказании платных стоматологических услуг. При этом общая сумма договоров, заключенных по данному основанию, </w:t>
      </w:r>
      <w:proofErr w:type="spellStart"/>
      <w:r w:rsidRPr="00DD0AB9">
        <w:rPr>
          <w:rFonts w:ascii="Times New Roman" w:hAnsi="Times New Roman"/>
          <w:sz w:val="24"/>
          <w:szCs w:val="24"/>
        </w:rPr>
        <w:t>неможет</w:t>
      </w:r>
      <w:proofErr w:type="spellEnd"/>
      <w:r w:rsidRPr="00DD0AB9">
        <w:rPr>
          <w:rFonts w:ascii="Times New Roman" w:hAnsi="Times New Roman"/>
          <w:sz w:val="24"/>
          <w:szCs w:val="24"/>
        </w:rPr>
        <w:t xml:space="preserve"> превышать 50 процентов цены договора на оказание платных стоматологических услуг, для исполнения которого осуществляется вышеупомянутая закупка.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47.1.47. В случаях, предусмотренных пунктами 19.1, 19.4, 27.1, 27.5, 35.1, 35.4, 44.1, 44.4.</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47.2. При осуществлении закупки у единственного поставщика (подрядчика, исполнителя), за исключением случаев, предусмотренных подпунктами 47.1.8, 47.1.10 и 47.1.41 пункта 47.1 настоящего Положения, Заказчик не позднее чем за 5 дней до даты заключения договора размещает в Единой информационной системе извещение об осуществлении такой закупки, документацию о закупке, проект договора, являющийся неотъемлемой частью извещения о закупке и документации о закупке.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При осуществлении закупки у единственного поставщика (подрядчика, исполнителя) в случаях, предусмотренных подпунктами 47.1.8 и 47.1.41 пункта 47.1 настоящего Положения, </w:t>
      </w:r>
      <w:r w:rsidRPr="00DD0AB9">
        <w:rPr>
          <w:rFonts w:ascii="Times New Roman" w:hAnsi="Times New Roman"/>
          <w:sz w:val="24"/>
          <w:szCs w:val="24"/>
        </w:rPr>
        <w:lastRenderedPageBreak/>
        <w:t>допускается размещение в Единой</w:t>
      </w:r>
      <w:r w:rsidR="004D5A1E">
        <w:rPr>
          <w:rFonts w:ascii="Times New Roman" w:hAnsi="Times New Roman"/>
          <w:sz w:val="24"/>
          <w:szCs w:val="24"/>
        </w:rPr>
        <w:t xml:space="preserve"> </w:t>
      </w:r>
      <w:r w:rsidRPr="00DD0AB9">
        <w:rPr>
          <w:rFonts w:ascii="Times New Roman" w:hAnsi="Times New Roman"/>
          <w:sz w:val="24"/>
          <w:szCs w:val="24"/>
        </w:rPr>
        <w:t>информационной системе извещения об осуществлении такой закупки, документации о закупке, проекта договора, являющегося неотъемлемой частью извещения о закупке и документации о закупке, не позднее дня заключения договора.</w:t>
      </w:r>
    </w:p>
    <w:p w:rsidR="006769C8" w:rsidRPr="00DD0AB9" w:rsidRDefault="006769C8" w:rsidP="006769C8">
      <w:pPr>
        <w:spacing w:after="0" w:line="240" w:lineRule="auto"/>
        <w:ind w:firstLine="709"/>
        <w:jc w:val="both"/>
        <w:rPr>
          <w:sz w:val="24"/>
          <w:szCs w:val="24"/>
        </w:rPr>
      </w:pPr>
      <w:r w:rsidRPr="00DD0AB9">
        <w:rPr>
          <w:sz w:val="24"/>
          <w:szCs w:val="24"/>
        </w:rPr>
        <w:t>При осуществлении закупки у единственного поставщика (подрядчика, исполнителя) в случае, предусмотренном подпунктом 47.1.10 пункта 47.1 настоящего Положения, Заказчик вправе не размещать в Единой информационной системе сведения о такой закупке. В случае принятия решения о не размещении в Единой информационной системе сведений о такой закупке, Заказчик обязан разместить в ЕАСУЗ сведения о заключенном договоре, сформировав такие сведения из позиции плана реестра «Плана закупок» ЕАСУЗ.</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47.3. Извещение об осуществлении закупки у единственного поставщика (подрядчика, исполнителя) должно содержать:</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наименование, фирменное наименование, место нахождения, адрес, адрес электронной почты, номер контактного телефона Заказчика;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предмет договора с указанием количества поставляемого товара, объема выполняемых работ, оказываемых услуг;</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место поставки товара, выполнения работ, оказания услуг;</w:t>
      </w:r>
    </w:p>
    <w:p w:rsidR="006769C8" w:rsidRPr="00DD0AB9" w:rsidRDefault="006769C8" w:rsidP="006769C8">
      <w:pPr>
        <w:pStyle w:val="ConsPlusNormal"/>
        <w:tabs>
          <w:tab w:val="left" w:pos="6330"/>
        </w:tabs>
        <w:ind w:firstLine="540"/>
        <w:jc w:val="both"/>
        <w:rPr>
          <w:rFonts w:ascii="Times New Roman" w:hAnsi="Times New Roman"/>
          <w:sz w:val="24"/>
          <w:szCs w:val="24"/>
        </w:rPr>
      </w:pPr>
      <w:r w:rsidRPr="00DD0AB9">
        <w:rPr>
          <w:rFonts w:ascii="Times New Roman" w:hAnsi="Times New Roman"/>
          <w:sz w:val="24"/>
          <w:szCs w:val="24"/>
        </w:rPr>
        <w:t>сведения о цене договора, заключаемого с единственным поставщиком (подрядчиком, исполнителем);</w:t>
      </w:r>
    </w:p>
    <w:p w:rsidR="006769C8" w:rsidRPr="00DD0AB9" w:rsidRDefault="006769C8" w:rsidP="006769C8">
      <w:pPr>
        <w:pStyle w:val="ConsPlusNormal"/>
        <w:tabs>
          <w:tab w:val="left" w:pos="6330"/>
        </w:tabs>
        <w:ind w:firstLine="540"/>
        <w:jc w:val="both"/>
        <w:rPr>
          <w:rFonts w:ascii="Times New Roman" w:hAnsi="Times New Roman"/>
          <w:sz w:val="24"/>
          <w:szCs w:val="24"/>
        </w:rPr>
      </w:pPr>
      <w:r w:rsidRPr="00DD0AB9">
        <w:rPr>
          <w:rFonts w:ascii="Times New Roman" w:hAnsi="Times New Roman"/>
          <w:sz w:val="24"/>
          <w:szCs w:val="24"/>
        </w:rPr>
        <w:t>способ закупки.</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47.4. Документация об осуществлении закупки у единственного поставщика (подрядчика, исполнителя) должно содержать:</w:t>
      </w:r>
    </w:p>
    <w:p w:rsidR="006769C8" w:rsidRPr="00DD0AB9" w:rsidRDefault="006769C8" w:rsidP="006769C8">
      <w:pPr>
        <w:pStyle w:val="a7"/>
        <w:spacing w:after="0" w:line="240" w:lineRule="auto"/>
        <w:ind w:left="0" w:firstLine="709"/>
        <w:jc w:val="both"/>
        <w:outlineLvl w:val="0"/>
        <w:rPr>
          <w:rFonts w:ascii="Times New Roman" w:hAnsi="Times New Roman"/>
          <w:sz w:val="24"/>
          <w:szCs w:val="24"/>
        </w:rPr>
      </w:pPr>
      <w:r w:rsidRPr="00DD0AB9">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w:t>
      </w:r>
    </w:p>
    <w:p w:rsidR="006769C8" w:rsidRPr="00DD0AB9" w:rsidRDefault="006769C8" w:rsidP="006769C8">
      <w:pPr>
        <w:spacing w:after="0" w:line="240" w:lineRule="auto"/>
        <w:ind w:firstLine="540"/>
        <w:jc w:val="both"/>
        <w:rPr>
          <w:sz w:val="24"/>
          <w:szCs w:val="24"/>
        </w:rPr>
      </w:pPr>
      <w:r w:rsidRPr="00DD0AB9">
        <w:rPr>
          <w:sz w:val="24"/>
          <w:szCs w:val="24"/>
        </w:rPr>
        <w:t>Если Заказчиком в документации об осуществлении закупки у единственного поставщика (подрядчика, исполнителя)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об осуществлении закупки у единственного поставщика (подрядчика, исполнителя)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6769C8" w:rsidRPr="00DD0AB9" w:rsidRDefault="006769C8" w:rsidP="006769C8">
      <w:pPr>
        <w:spacing w:after="0" w:line="240" w:lineRule="auto"/>
        <w:ind w:firstLine="540"/>
        <w:jc w:val="both"/>
        <w:rPr>
          <w:sz w:val="24"/>
          <w:szCs w:val="24"/>
        </w:rPr>
      </w:pPr>
      <w:r w:rsidRPr="00DD0AB9">
        <w:rPr>
          <w:sz w:val="24"/>
          <w:szCs w:val="24"/>
        </w:rPr>
        <w:t>условия и сроки (периоды) поставки товара, выполнения работы, оказания услуги;</w:t>
      </w:r>
    </w:p>
    <w:p w:rsidR="006769C8" w:rsidRPr="00DD0AB9" w:rsidRDefault="006769C8" w:rsidP="006769C8">
      <w:pPr>
        <w:spacing w:after="0" w:line="240" w:lineRule="auto"/>
        <w:ind w:firstLine="540"/>
        <w:jc w:val="both"/>
        <w:rPr>
          <w:sz w:val="24"/>
          <w:szCs w:val="24"/>
        </w:rPr>
      </w:pPr>
      <w:r w:rsidRPr="00DD0AB9">
        <w:rPr>
          <w:sz w:val="24"/>
          <w:szCs w:val="24"/>
        </w:rPr>
        <w:t>форма, сроки и порядок оплаты товара, работы, услуги;</w:t>
      </w:r>
    </w:p>
    <w:p w:rsidR="006769C8" w:rsidRPr="00DD0AB9" w:rsidRDefault="006769C8" w:rsidP="006769C8">
      <w:pPr>
        <w:spacing w:after="0" w:line="240" w:lineRule="auto"/>
        <w:ind w:firstLine="540"/>
        <w:jc w:val="both"/>
        <w:rPr>
          <w:sz w:val="24"/>
          <w:szCs w:val="24"/>
        </w:rPr>
      </w:pPr>
      <w:r w:rsidRPr="00DD0AB9">
        <w:rPr>
          <w:sz w:val="24"/>
          <w:szCs w:val="24"/>
        </w:rPr>
        <w:t>обоснование и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6769C8" w:rsidRPr="00DD0AB9" w:rsidRDefault="006769C8" w:rsidP="006769C8">
      <w:pPr>
        <w:pStyle w:val="ConsPlusNormal"/>
        <w:tabs>
          <w:tab w:val="left" w:pos="5245"/>
        </w:tabs>
        <w:ind w:firstLine="540"/>
        <w:jc w:val="both"/>
        <w:rPr>
          <w:rFonts w:ascii="Times New Roman" w:hAnsi="Times New Roman"/>
          <w:sz w:val="24"/>
          <w:szCs w:val="24"/>
        </w:rPr>
      </w:pPr>
      <w:r w:rsidRPr="00DD0AB9">
        <w:rPr>
          <w:rFonts w:ascii="Times New Roman" w:hAnsi="Times New Roman"/>
          <w:sz w:val="24"/>
          <w:szCs w:val="24"/>
        </w:rPr>
        <w:t>размер обеспечения исполнения договора и (или) обеспечения исполнения гарантийных обязательств, срок и порядок их предоставления в случае, если Заказчиком установлено требование обеспечения исполнения договора и (или) обеспечения исполнения гарантийных обязательств. Размер обеспечения исполнения договора, обеспечения исполнения гарантийных обязательств определяется в соответствии с разделом 49 настоящего Положения;</w:t>
      </w:r>
    </w:p>
    <w:p w:rsidR="006769C8" w:rsidRPr="00DD0AB9" w:rsidRDefault="006769C8" w:rsidP="006769C8">
      <w:pPr>
        <w:pStyle w:val="ConsPlusNormal"/>
        <w:tabs>
          <w:tab w:val="left" w:pos="5245"/>
        </w:tabs>
        <w:ind w:firstLine="540"/>
        <w:jc w:val="both"/>
        <w:rPr>
          <w:rFonts w:ascii="Times New Roman" w:hAnsi="Times New Roman"/>
          <w:sz w:val="24"/>
          <w:szCs w:val="24"/>
        </w:rPr>
      </w:pPr>
      <w:r w:rsidRPr="00DD0AB9">
        <w:rPr>
          <w:rFonts w:ascii="Times New Roman" w:hAnsi="Times New Roman"/>
          <w:sz w:val="24"/>
          <w:szCs w:val="24"/>
        </w:rPr>
        <w:t>основание заключения договора с единственным поставщиком (подрядчиком, исполнителем) с указанием пункта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lastRenderedPageBreak/>
        <w:t>47.5. По результатам заключения договора с единственным поставщиком (подрядчиком, исполнителем) составляется Протокол заключения договора с единственным поставщиком (подрядчиком, исполнителем), который должен содержать следующие сведения: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сведения об объеме, цене закупаемых товаров, работ, услуг, сроке исполнения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наименование, фирменное наименование (при наличии), сведения о месте нахождения (для юридического лица), фамилия, имя, отчество (при наличии), сведения о месте жительства (для физического лица) поставщика (подрядчика, исполнителя), с которым заключен договор.</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Протокол заключения договора с единственным поставщиком (подрядчиком, исполнителем) подписывается Заказчиком непосредственно после заключения договора и размещается Заказчиком не позднее чем через 3 дня со дня его подписания в Единой информационной системе.</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47.6. В случаях принятия решения о закупке продукции у единственного поставщика (подрядчика, исполнителя), предусмотренных пунктом 47.1 настоящего Положения, Заказчик составляет письменное обоснование выбора конкретного поставщика (подрядчика, исполнителя). Обоснование выбора поставщика (подрядчика, исполнителя) хранится Заказчиком вместе с договором.</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47.7. В целях повышения эффективности закупок товаров в случаях, установленных подпунктом 47.1.10 пункта 47.1 настоящего Положения, при осуществлении закупок используется подсистема Электронный магазин ЕАСУЗ. Закупка у единственного поставщика осуществляется вне подсистемы Электронный магазин ЕАСУЗ в случае отсутствия предложений по соответствующему наименованию товара, работы, услуги в подсистеме Электронный магазин ЕАСУЗ либо при наличии у Заказчика предложений о поставке соответствующего товара, выполнении соответствующих работ, оказании соответствующих услуг по более низкой цене, чем в содержащихся в подсистеме ЕАСУЗ предложениях.</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47.8. До официального опубликования в ЕАСУЗ уведомления о начале работы подсистемы Электронный магазин, закупки товаров, работ, услуг, в случаях, установленных подпунктом 47.1.10 пункта 47.1 настоящего Положения, осуществляются у единственного поставщика (подрядчика, исполнителя) без использования Электронного магазина.</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47.9. При заключении договора с единственным поставщиком (подрядчиком, исполнителем) Заказчиком может быть установлена необходимость предоставления обеспечения исполнения договора, при этом проект договора должен содержать требования к способам, суммам и порядку представления обеспечения, требования, предъявляемые к гарантам, условия возврата и утраты обеспечения исполнения договора.</w:t>
      </w:r>
    </w:p>
    <w:p w:rsidR="006769C8" w:rsidRPr="00DD0AB9" w:rsidRDefault="006769C8" w:rsidP="006769C8">
      <w:pPr>
        <w:pStyle w:val="ConsPlusNormal"/>
        <w:ind w:firstLine="567"/>
        <w:jc w:val="both"/>
        <w:rPr>
          <w:rFonts w:ascii="Times New Roman" w:hAnsi="Times New Roman"/>
          <w:b/>
          <w:sz w:val="24"/>
          <w:szCs w:val="24"/>
        </w:rPr>
      </w:pPr>
    </w:p>
    <w:p w:rsidR="006769C8" w:rsidRPr="00DD0AB9" w:rsidRDefault="006769C8" w:rsidP="004D5A1E">
      <w:pPr>
        <w:tabs>
          <w:tab w:val="left" w:pos="1843"/>
          <w:tab w:val="left" w:pos="1985"/>
        </w:tabs>
        <w:spacing w:after="0" w:line="240" w:lineRule="auto"/>
        <w:ind w:firstLine="709"/>
        <w:jc w:val="center"/>
        <w:rPr>
          <w:sz w:val="24"/>
          <w:szCs w:val="24"/>
        </w:rPr>
      </w:pPr>
      <w:r w:rsidRPr="00DD0AB9">
        <w:rPr>
          <w:sz w:val="24"/>
          <w:szCs w:val="24"/>
        </w:rPr>
        <w:t>48. Участие в конкурентной процедуре продавца, арендодателя</w:t>
      </w:r>
    </w:p>
    <w:p w:rsidR="006769C8" w:rsidRPr="00DD0AB9" w:rsidRDefault="006769C8" w:rsidP="006769C8">
      <w:pPr>
        <w:tabs>
          <w:tab w:val="left" w:pos="1843"/>
          <w:tab w:val="left" w:pos="1985"/>
        </w:tabs>
        <w:spacing w:after="0" w:line="240" w:lineRule="auto"/>
        <w:ind w:firstLine="709"/>
        <w:rPr>
          <w:sz w:val="24"/>
          <w:szCs w:val="24"/>
        </w:rPr>
      </w:pP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48.1. Заказчик вправе принимать участие в конкурентных процедурах продавца, арендодателя после согласования такого участия с центральным исполнительным органом государственной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Срок такого согласования не может превышать 10 рабочих дней.</w:t>
      </w:r>
    </w:p>
    <w:p w:rsidR="006769C8" w:rsidRPr="00DD0AB9" w:rsidRDefault="006769C8" w:rsidP="006769C8">
      <w:pPr>
        <w:pStyle w:val="ConsPlusNormal"/>
        <w:ind w:firstLine="567"/>
        <w:jc w:val="both"/>
        <w:rPr>
          <w:rFonts w:ascii="Times New Roman" w:hAnsi="Times New Roman"/>
          <w:b/>
          <w:sz w:val="24"/>
          <w:szCs w:val="24"/>
        </w:rPr>
      </w:pPr>
    </w:p>
    <w:p w:rsidR="006769C8" w:rsidRPr="00DD0AB9" w:rsidRDefault="006769C8" w:rsidP="006769C8">
      <w:pPr>
        <w:pStyle w:val="1"/>
        <w:rPr>
          <w:sz w:val="24"/>
          <w:szCs w:val="24"/>
        </w:rPr>
      </w:pPr>
      <w:r w:rsidRPr="00DD0AB9">
        <w:rPr>
          <w:sz w:val="24"/>
          <w:szCs w:val="24"/>
        </w:rPr>
        <w:t xml:space="preserve">49. Обеспечение исполнения договора и гарантийных обязательств </w:t>
      </w:r>
    </w:p>
    <w:p w:rsidR="006769C8" w:rsidRPr="00DD0AB9" w:rsidRDefault="006769C8" w:rsidP="006769C8">
      <w:pPr>
        <w:pStyle w:val="ConsPlusNormal"/>
        <w:ind w:firstLine="540"/>
        <w:jc w:val="center"/>
        <w:rPr>
          <w:rFonts w:ascii="Times New Roman" w:hAnsi="Times New Roman"/>
          <w:sz w:val="24"/>
          <w:szCs w:val="24"/>
        </w:rPr>
      </w:pP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49.1. Заказчик вправе, за исключением случая, установленного пунктом 49.2 настоящего Положения, установить в документации о закупке требование об обеспечении исполнения договора, заключаемого по результатам проведения закупки, размер которого может быть в пределах от 5 до 30 процентов начальной (максимальной) цены договора (цены лота). Срок обеспечения исполнения договора должен составлять срок исполнения обязательств по договору (в том числе на срок его пролонгации) поставщиком (подрядчиком, исполнителем) плюс 30 дней (если иное не установлено документацией о закупке).</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lastRenderedPageBreak/>
        <w:t>Заказчик вправе в документации о закупке предусмотреть продление срока обеспечения исполнения договора по истечении срока исполнения обязательств по договору (в том числе срока его пролонгации) на период от 10 до 60 дней.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49.2. В случае если договором предусмотрена выплата аванса, Заказчик при осуществлении закупки обязан установить в документации о закупке требование об обеспечении исполнения договора в пределах от 5 до 30 процентов начальной (максимальной) цены договора, но не менее чем в размере аванса. В случае если аванс превышает 30 процентов начальной (максимальной) цены договора, размер обеспечения исполнения договора устанавливается в размере аванса. </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49.3. Заказчик в документации о закупке вправе также установить требование об обеспечении исполнения гарантийных обязательств, предусмотренных договором.</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49.4. Обеспечение исполнения договора может быть представлено в виде безотзывной банковской гарантии или путем внесения денежных средств на счет Заказчика. Способ обеспечения исполнения договора определяется участником закупки самостоятельно.</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49.5. При наличии в документации о закупке требования об обеспечении исполнения договора соответствующее обеспечение должно быть предоставлено участником закупки до заключения договора, за исключением случая, предусмотренного настоящим разделом Положения.</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В случае если документацией о закупке установлено требование о предоставлении обеспечения исполнения договора до заключения договора и в срок, установленный документацией о закупке, победитель закупки или иной участник, с которым заключается договор, не предоставил обеспечение исполнения договора, победитель (участник) признается уклонившимся от заключения договора и Заказчик вправе заключить договор с участником закупки, предложившим лучшие условия после победителя.</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49.6. При установлении в документации о закупке требования предоставления поставщиком (подрядчиком, исполнителем) обеспечения исполнения договора и если это предусмотрено документацией о закупке, Заказчик вправе заключить договор до предоставления таким поставщиком (подрядчиком, исполнителем) обеспечения исполнения договора при условии того, что в такой договор будет включено положение об обязанности предоставления поставщиком (подрядчиком, исполнителем) Заказчику обеспечения исполнения договора в срок не более 15 дней с даты заключения договора и о выплате аванса (в случае если он предусмотрен проектом договора) поставщику (подрядчику, исполнителю) только после предоставления обеспечения.</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49.7. Обеспечение исполнения гарантийных обязательств, если это предусмотрено условиями договора, содержащимися в документации о закупке, может предоставляться после подписания сторонами по договору документа, подтверждающего выполнение поставщиком (подрядчиком, исполнителем) основных обязательств по договору (акта приема-передачи товара, работ, услуг, акта ввода объекта в эксплуатацию и тому подобных).</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В случае установления требования о предоставлении обеспечения гарантийных обязательств документация о закупке должна содержать:</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размер обеспечения гарантийных обязательств;</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срок предоставления участником, с которым заключается договор, обеспечения гарантийных обязательств, минимальный срок гарантийных обязательств.</w:t>
      </w:r>
    </w:p>
    <w:p w:rsidR="006769C8" w:rsidRPr="00DD0AB9" w:rsidRDefault="006769C8" w:rsidP="006769C8">
      <w:pPr>
        <w:pStyle w:val="ConsPlusNormal"/>
        <w:ind w:firstLine="567"/>
        <w:jc w:val="both"/>
        <w:rPr>
          <w:rFonts w:ascii="Times New Roman" w:hAnsi="Times New Roman"/>
          <w:sz w:val="24"/>
          <w:szCs w:val="24"/>
        </w:rPr>
      </w:pPr>
      <w:r w:rsidRPr="00DD0AB9">
        <w:rPr>
          <w:rFonts w:ascii="Times New Roman" w:hAnsi="Times New Roman"/>
          <w:sz w:val="24"/>
          <w:szCs w:val="24"/>
        </w:rPr>
        <w:t xml:space="preserve">При этом проектом договора и договором, заключаемым по результатам закупки, должен быть предусмотрен порядок (перечень), дата начала и окончания гарантийных обязательств поставщика (подрядчика, исполнителя), обязанность поставщика (подрядчика, исполнителя) предоставить обеспечение гарантийных обязательств, срок его предоставления и ответственность поставщика (подрядчика, исполнителя) за </w:t>
      </w:r>
      <w:proofErr w:type="spellStart"/>
      <w:r w:rsidRPr="00DD0AB9">
        <w:rPr>
          <w:rFonts w:ascii="Times New Roman" w:hAnsi="Times New Roman"/>
          <w:sz w:val="24"/>
          <w:szCs w:val="24"/>
        </w:rPr>
        <w:t>непредоставление</w:t>
      </w:r>
      <w:proofErr w:type="spellEnd"/>
      <w:r w:rsidRPr="00DD0AB9">
        <w:rPr>
          <w:rFonts w:ascii="Times New Roman" w:hAnsi="Times New Roman"/>
          <w:sz w:val="24"/>
          <w:szCs w:val="24"/>
        </w:rPr>
        <w:t xml:space="preserve"> (несвоевременное предоставление) такого обеспечения.</w:t>
      </w:r>
    </w:p>
    <w:p w:rsidR="006769C8" w:rsidRPr="00DD0AB9" w:rsidRDefault="006769C8" w:rsidP="006769C8">
      <w:pPr>
        <w:pStyle w:val="ConsPlusNormal"/>
        <w:ind w:firstLine="567"/>
        <w:jc w:val="both"/>
        <w:rPr>
          <w:rFonts w:ascii="Times New Roman" w:hAnsi="Times New Roman"/>
          <w:sz w:val="24"/>
          <w:szCs w:val="24"/>
        </w:rPr>
      </w:pPr>
    </w:p>
    <w:p w:rsidR="006769C8" w:rsidRPr="00DD0AB9" w:rsidRDefault="006769C8" w:rsidP="006769C8">
      <w:pPr>
        <w:pStyle w:val="ConsPlusNormal"/>
        <w:ind w:firstLine="567"/>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lastRenderedPageBreak/>
        <w:t>50. Общие положения о заключении договора</w:t>
      </w:r>
    </w:p>
    <w:p w:rsidR="006769C8" w:rsidRPr="00DD0AB9" w:rsidRDefault="006769C8" w:rsidP="006769C8">
      <w:pPr>
        <w:pStyle w:val="ConsPlusNormal"/>
        <w:jc w:val="both"/>
        <w:rPr>
          <w:rFonts w:ascii="Times New Roman" w:hAnsi="Times New Roman"/>
          <w:sz w:val="24"/>
          <w:szCs w:val="24"/>
        </w:rPr>
      </w:pPr>
    </w:p>
    <w:p w:rsidR="006769C8" w:rsidRPr="00DD0AB9" w:rsidRDefault="006769C8" w:rsidP="006769C8">
      <w:pPr>
        <w:spacing w:after="0" w:line="240" w:lineRule="auto"/>
        <w:ind w:firstLine="709"/>
        <w:jc w:val="both"/>
        <w:rPr>
          <w:sz w:val="24"/>
          <w:szCs w:val="24"/>
        </w:rPr>
      </w:pPr>
      <w:r w:rsidRPr="00DD0AB9">
        <w:rPr>
          <w:sz w:val="24"/>
          <w:szCs w:val="24"/>
        </w:rPr>
        <w:t>50.1. Договор по итогам проведения закупки в электронной форме подписывается сторонами на бумажном носителе и (или) в электронной форме.</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Заключение договора на бумажном носителе осуществляется в порядке, предусмотренном разделами 26, 27, 34, 35 настоящего Положения.</w:t>
      </w:r>
    </w:p>
    <w:p w:rsidR="006769C8" w:rsidRPr="00DD0AB9" w:rsidRDefault="006769C8" w:rsidP="006769C8">
      <w:pPr>
        <w:spacing w:after="0" w:line="240" w:lineRule="auto"/>
        <w:ind w:firstLine="709"/>
        <w:jc w:val="both"/>
        <w:rPr>
          <w:sz w:val="24"/>
          <w:szCs w:val="24"/>
        </w:rPr>
      </w:pPr>
      <w:r w:rsidRPr="00DD0AB9">
        <w:rPr>
          <w:sz w:val="24"/>
          <w:szCs w:val="24"/>
        </w:rPr>
        <w:t>Заключение договора в электронной форме осуществляется в порядке, предусмотренном регламентом работы электронной площадки.</w:t>
      </w:r>
    </w:p>
    <w:p w:rsidR="006769C8" w:rsidRPr="00DD0AB9" w:rsidRDefault="006769C8" w:rsidP="006769C8">
      <w:pPr>
        <w:pStyle w:val="ConsPlusNormal"/>
        <w:ind w:firstLine="709"/>
        <w:jc w:val="both"/>
        <w:rPr>
          <w:rFonts w:ascii="Times New Roman" w:hAnsi="Times New Roman"/>
          <w:sz w:val="24"/>
          <w:szCs w:val="24"/>
        </w:rPr>
      </w:pPr>
      <w:r w:rsidRPr="00DD0AB9">
        <w:rPr>
          <w:rFonts w:ascii="Times New Roman" w:hAnsi="Times New Roman"/>
          <w:sz w:val="24"/>
          <w:szCs w:val="24"/>
        </w:rPr>
        <w:t>50.2. Заказчик в течение 3 рабочих дней после заключения договора направляет информацию о заключенном договоре в установленном постановлением Правительства Российской Федерации порядке в Единую информационную систему.</w:t>
      </w:r>
    </w:p>
    <w:p w:rsidR="006769C8" w:rsidRPr="00DD0AB9" w:rsidRDefault="006769C8" w:rsidP="006769C8">
      <w:pPr>
        <w:spacing w:after="0" w:line="240" w:lineRule="auto"/>
        <w:ind w:firstLine="709"/>
        <w:jc w:val="both"/>
        <w:rPr>
          <w:sz w:val="24"/>
          <w:szCs w:val="24"/>
        </w:rPr>
      </w:pPr>
      <w:r w:rsidRPr="00DD0AB9">
        <w:rPr>
          <w:sz w:val="24"/>
          <w:szCs w:val="24"/>
        </w:rPr>
        <w:t xml:space="preserve">50.3. Не подлежат размещению в Единой информационной системе сведения о заключении договоров, составляющие государственную </w:t>
      </w:r>
      <w:hyperlink r:id="rId12" w:history="1">
        <w:r w:rsidRPr="00DD0AB9">
          <w:rPr>
            <w:sz w:val="24"/>
            <w:szCs w:val="24"/>
          </w:rPr>
          <w:t>тайну</w:t>
        </w:r>
      </w:hyperlink>
      <w:r w:rsidRPr="00DD0AB9">
        <w:rPr>
          <w:sz w:val="24"/>
          <w:szCs w:val="24"/>
        </w:rPr>
        <w:t xml:space="preserve">, а также сведения о закупке, по которым принято решение Правительства Российской Федерации. </w:t>
      </w:r>
    </w:p>
    <w:p w:rsidR="006769C8" w:rsidRPr="00DD0AB9" w:rsidRDefault="006769C8" w:rsidP="006769C8">
      <w:pPr>
        <w:pStyle w:val="ConsPlusNormal"/>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51. Исполнение договора</w:t>
      </w:r>
    </w:p>
    <w:p w:rsidR="006769C8" w:rsidRPr="00DD0AB9" w:rsidRDefault="006769C8" w:rsidP="006769C8">
      <w:pPr>
        <w:pStyle w:val="ConsPlusNormal"/>
        <w:jc w:val="both"/>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51.1. Исполнение договора - комплекс мер, реализуемых после заключения договора и обеспечивающих достижение цели закупки, включая: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взаимодействие с поставщиком (исполнителем, подрядчиком) по вопросам исполнения договора;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экспертизу представленных поставщиком результатов исполнения договора (его отдельных этапов) в соответствии с </w:t>
      </w:r>
      <w:hyperlink w:anchor="P1129" w:history="1">
        <w:r w:rsidRPr="00DD0AB9">
          <w:rPr>
            <w:rFonts w:ascii="Times New Roman" w:hAnsi="Times New Roman"/>
            <w:sz w:val="24"/>
            <w:szCs w:val="24"/>
          </w:rPr>
          <w:t>пунктом 51.3</w:t>
        </w:r>
      </w:hyperlink>
      <w:r w:rsidRPr="00DD0AB9">
        <w:rPr>
          <w:rFonts w:ascii="Times New Roman" w:hAnsi="Times New Roman"/>
          <w:sz w:val="24"/>
          <w:szCs w:val="24"/>
        </w:rPr>
        <w:t xml:space="preserve">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приемку результатов исполнения договора (его отдельных этапов) в соответствии с пунктами 51.3 - 51.5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исполнение Заказчиком обязательства по оплате результатов исполнения договора (его отдельных этапов);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изменение, расторжение договора, применение мер ответственности, предусмотренных договором;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подготовку отчетности по заключенным договорам.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Предусмотренный абзацами вторым - пятым пункта 51.1 настоящего Положения комплекс мер реализуется структурным подразделением Заказчика, являющимся инициатором закупки. Предусмотренный </w:t>
      </w:r>
      <w:hyperlink w:anchor="P1125" w:history="1">
        <w:r w:rsidRPr="00DD0AB9">
          <w:rPr>
            <w:rFonts w:ascii="Times New Roman" w:hAnsi="Times New Roman"/>
            <w:sz w:val="24"/>
            <w:szCs w:val="24"/>
          </w:rPr>
          <w:t>абзацами шестым</w:t>
        </w:r>
      </w:hyperlink>
      <w:r w:rsidRPr="00DD0AB9">
        <w:rPr>
          <w:rFonts w:ascii="Times New Roman" w:hAnsi="Times New Roman"/>
          <w:sz w:val="24"/>
          <w:szCs w:val="24"/>
        </w:rPr>
        <w:t>, седьмым пункта 51.1 настоящего Положения комплекс мер реализуется структурным подразделением Заказчика, ответственным за заключение и ведение отчетности по заключенным договорам.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51.2.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настоящим разделом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51.3. Для приемки представленных результатов исполнения договора (его отдельных этапов), заключенного по результатам закупки, Заказчик вправе провести экспертизу.</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Срок проведения экспертизы устанавливается Заказчиком в документации о закупке, в том числе в договоре.</w:t>
      </w:r>
    </w:p>
    <w:p w:rsidR="006769C8" w:rsidRPr="00DD0AB9" w:rsidRDefault="006769C8" w:rsidP="006769C8">
      <w:pPr>
        <w:pStyle w:val="ConsPlusNormal"/>
        <w:ind w:firstLine="540"/>
        <w:jc w:val="both"/>
        <w:rPr>
          <w:rFonts w:ascii="Times New Roman" w:hAnsi="Times New Roman"/>
          <w:color w:val="FF0000"/>
          <w:sz w:val="24"/>
          <w:szCs w:val="24"/>
        </w:rPr>
      </w:pPr>
      <w:r w:rsidRPr="00DD0AB9">
        <w:rPr>
          <w:rFonts w:ascii="Times New Roman" w:hAnsi="Times New Roman"/>
          <w:sz w:val="24"/>
          <w:szCs w:val="24"/>
        </w:rPr>
        <w:t xml:space="preserve">Экспертиза представленных результатов исполнения договора (его отдельных этапов) проводится на предмет их соответствия условиям договора. Экспертиза результатов исполнения договора может проводиться Заказчиком своими силами или к ее проведению могут привлекаться независимые эксперты, экспертные организации. Для проведения экспертизы независимые эксперты, экспертные организации имеют право запрашивать у Заказчика и исполнителя договора дополнительные материалы, относящиеся к предмету договора и его результату. Результаты экспертизы оформляются в виде заключения, которое </w:t>
      </w:r>
      <w:r w:rsidRPr="00DD0AB9">
        <w:rPr>
          <w:rFonts w:ascii="Times New Roman" w:hAnsi="Times New Roman"/>
          <w:sz w:val="24"/>
          <w:szCs w:val="24"/>
        </w:rPr>
        <w:lastRenderedPageBreak/>
        <w:t xml:space="preserve">подписывается независимым экспертом, уполномоченным представителем экспертной организации. Заключение должно быть объективным и обоснованным.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Заказчик вправе не отказывать в приемке результатов отдельного этапа исполнения договора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договора,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51.4. По решению Заказчика для приемки результатов исполнения договора (его отдельных этапов) может создаваться приемочная комиссия. Приемочная комиссия должна состоять не менее чем из 5 членов. Председателем приемочной комиссии является руководитель структурного подразделения Заказчика, являющегося инициатором закупки, или уполномоченный им работник.</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51.5. Приемка результатов исполнения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51.6. 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51.7. С даты подписания документа о приемке у Заказчика возникает обязательство оплатить поставленную в соответствии с договором продукцию в предусмотренные договором сроки.</w:t>
      </w:r>
    </w:p>
    <w:p w:rsidR="006769C8" w:rsidRPr="00DD0AB9" w:rsidRDefault="006769C8" w:rsidP="006769C8">
      <w:pPr>
        <w:pStyle w:val="ConsPlusNormal"/>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52. Изменение и расторжение договора</w:t>
      </w:r>
    </w:p>
    <w:p w:rsidR="006769C8" w:rsidRPr="00DD0AB9" w:rsidRDefault="006769C8" w:rsidP="006769C8">
      <w:pPr>
        <w:pStyle w:val="ConsPlusNormal"/>
        <w:jc w:val="both"/>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52.1. Изменение условий договора в ходе его исполнения допускается по соглашению сторон в следующих случаях:</w:t>
      </w:r>
    </w:p>
    <w:p w:rsidR="006769C8" w:rsidRPr="00DD0AB9" w:rsidRDefault="006769C8" w:rsidP="006769C8">
      <w:pPr>
        <w:spacing w:after="0" w:line="240" w:lineRule="auto"/>
        <w:ind w:firstLine="540"/>
        <w:jc w:val="both"/>
        <w:rPr>
          <w:sz w:val="24"/>
          <w:szCs w:val="24"/>
        </w:rPr>
      </w:pPr>
      <w:r w:rsidRPr="00DD0AB9">
        <w:rPr>
          <w:sz w:val="24"/>
          <w:szCs w:val="24"/>
        </w:rPr>
        <w:t>1) если возможность изменения условий договора была предусмотрена документацией о закупке и договором, а в случае осуществления закупки у единственного поставщика (подрядчика, исполнителя) договором:</w:t>
      </w:r>
    </w:p>
    <w:p w:rsidR="006769C8" w:rsidRPr="00DD0AB9" w:rsidRDefault="006769C8" w:rsidP="006769C8">
      <w:pPr>
        <w:spacing w:after="0" w:line="240" w:lineRule="auto"/>
        <w:ind w:firstLine="540"/>
        <w:jc w:val="both"/>
        <w:rPr>
          <w:sz w:val="24"/>
          <w:szCs w:val="24"/>
        </w:rPr>
      </w:pPr>
      <w:r w:rsidRPr="00DD0AB9">
        <w:rPr>
          <w:sz w:val="24"/>
          <w:szCs w:val="24"/>
        </w:rPr>
        <w:t>при снижении цены договора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6769C8" w:rsidRPr="00DD0AB9" w:rsidRDefault="006769C8" w:rsidP="006769C8">
      <w:pPr>
        <w:spacing w:after="0" w:line="240" w:lineRule="auto"/>
        <w:ind w:firstLine="540"/>
        <w:jc w:val="both"/>
        <w:rPr>
          <w:sz w:val="24"/>
          <w:szCs w:val="24"/>
        </w:rPr>
      </w:pPr>
      <w:r w:rsidRPr="00DD0AB9">
        <w:rPr>
          <w:sz w:val="24"/>
          <w:szCs w:val="24"/>
        </w:rPr>
        <w:t xml:space="preserve">если по предложению Заказчика увеличиваются (уменьшаются) предусмотренные договором количество товара, объем работы или услуги не более чем на 30 процентов. При этом по соглашению сторон допускается изменение </w:t>
      </w:r>
      <w:proofErr w:type="spellStart"/>
      <w:r w:rsidRPr="00DD0AB9">
        <w:rPr>
          <w:sz w:val="24"/>
          <w:szCs w:val="24"/>
        </w:rPr>
        <w:t>ценыдоговора</w:t>
      </w:r>
      <w:proofErr w:type="spellEnd"/>
      <w:r w:rsidRPr="00DD0AB9">
        <w:rPr>
          <w:sz w:val="24"/>
          <w:szCs w:val="24"/>
        </w:rPr>
        <w:t xml:space="preserve">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30 процентов цены договора. При уменьшении предусмотренных договором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договоре количество такого товара;</w:t>
      </w:r>
    </w:p>
    <w:p w:rsidR="006769C8" w:rsidRPr="00DD0AB9" w:rsidRDefault="006769C8" w:rsidP="006769C8">
      <w:pPr>
        <w:spacing w:after="0" w:line="240" w:lineRule="auto"/>
        <w:ind w:firstLine="540"/>
        <w:jc w:val="both"/>
        <w:rPr>
          <w:sz w:val="24"/>
          <w:szCs w:val="24"/>
        </w:rPr>
      </w:pPr>
      <w:r w:rsidRPr="00DD0AB9">
        <w:rPr>
          <w:sz w:val="24"/>
          <w:szCs w:val="24"/>
        </w:rPr>
        <w:t>2) изменение в соответствии с законодательством Российской Федерации регулируемых цен (тарифов) на товары, работы, услуги.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52.2. В случае изменения условий договора (объема, цены закупаемых товаров, работ, услуг или сроков исполнения договора по сравнению с указанными в протоколе, составленном по результатам закупки) Заказчик в течение 10 календарных дней со дня внесения изменений в договор размещает информацию об изменении договора с указанием внесенных изменений в Единой информационной системе.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lastRenderedPageBreak/>
        <w:t xml:space="preserve">52.3. В случае если по предложению Заказчика увеличиваются предусмотренные договором количество товара, объем работы или услуги не более чем на 10 процентов от объема ранее произведенной закупки, такое изменение условий договора допускается без согласования проекта дополнительного соглашения, которое предусмотрено абзацем вторым настоящего пункта. </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 случае увеличения предусмотренных договором количества товара, объема работы или услуги от 10 до 30 процентов от объема ранее произведенной закупки, соответствующие изменения допускаются при условии последовательного согласования таких изменений с органом исполнительной власти Московской области (государственным органом Московской области, органом местного самоуправления муниципального образования Московской области), в ведомственном подчинении которого находится Заказчик, и Комитетом по конкурентной политике Московской области в срок, не превышающий 10 рабочих дней.</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52.4. При заключении дополнительного соглашения Заказчик должен соблюдать следующие принципы:</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изменение предмета договора не допускается;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изменения ведут к обоснованному улучшению условий договора для Заказчика по сравнению с условиями текущей редакции договора и не ухудшают экономическую эффективность закупки;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в результате изменения условий договора, заключенного с единственным поставщиком (подрядчиком, исполнителем) по основаниям, установленным подпунктом 47.1.10 пункта 47 настоящего Положения, будут соблюдены условия, установленные в подпункте 47.1.10 пункта 47 настоящего Положения.</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52.5. Если при исполнении договора поставщик (подрядчик, исполнитель) допускает невыполнение принятых им договорных обязательств, приведшее к неисполнению плановых показателей, Заказчик вправе в одностороннем порядке уменьшить объем работ, предусмотренный договором, и (или) полностью расторгнуть договор и на оставшийся объем невыполненных работ выбрать иного поставщика (подрядчика, исполнителя), используя любые способы закупок, предусмотренные настоящим Положением.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52.6. Договор может быть расторгнут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52.7. Договор может быть расторгнут Заказчиком в одностороннем порядке в случае, если это было предусмотрено документацией о закупке и договором.</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52.8. При расторжении договора в одностороннем порядке по вине поставщика (подрядчика, исполнителя) Заказчик вправе потребовать от поставщика (подрядчика, исполнителя) возмещения причиненных убытков.</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52.9. Договор считается измененным или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или изменения договора не предусмотрен в уведомлении либо не определен соглашением сторон.</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pStyle w:val="1"/>
        <w:rPr>
          <w:sz w:val="24"/>
          <w:szCs w:val="24"/>
        </w:rPr>
      </w:pPr>
      <w:r w:rsidRPr="00DD0AB9">
        <w:rPr>
          <w:sz w:val="24"/>
          <w:szCs w:val="24"/>
        </w:rPr>
        <w:t>53. Особенности осуществления закупки у субъектов малого и среднего предпринимательства</w:t>
      </w:r>
    </w:p>
    <w:p w:rsidR="006769C8" w:rsidRPr="00DD0AB9" w:rsidRDefault="006769C8" w:rsidP="006769C8">
      <w:pPr>
        <w:pStyle w:val="ConsPlusNormal"/>
        <w:ind w:firstLine="567"/>
        <w:jc w:val="center"/>
        <w:rPr>
          <w:rFonts w:ascii="Times New Roman" w:hAnsi="Times New Roman"/>
          <w:sz w:val="24"/>
          <w:szCs w:val="24"/>
        </w:rPr>
      </w:pP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53.1. Заказчики, годовой объем выручки которых от продажи продукции (продажи товаров, выполнения работ, оказания услуг), по данным годовой бухгалтерской (финансовой) отчетности за предшествующий календарный год, превышает 2 млрд. рублей осуществляют закупки у субъектов малого и среднего предпринимательства.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Размер и порядок осуществление закупки у субъектов малого и среднего предпринимательства Заказчиком устанавливаются Правительством Российской Федерации.</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 xml:space="preserve">53.2. Заказчик размещает в Единой информационной системе, а также на сайте Заказчика в информационно-телекоммуникационной сети Интернет перечень товаров, работ, услуг (в </w:t>
      </w:r>
      <w:r w:rsidRPr="00DD0AB9">
        <w:rPr>
          <w:rFonts w:ascii="Times New Roman" w:hAnsi="Times New Roman"/>
          <w:sz w:val="24"/>
          <w:szCs w:val="24"/>
        </w:rPr>
        <w:lastRenderedPageBreak/>
        <w:t>том числе инновационной продукции, высокотехнологичной продукции), закупки которых осуществляются у субъектов малого и среднего предпринимательства.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53.3. В целях формирования отчетности об участии субъектов малого и среднего предпринимательства в закупках Заказчик:</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размещает в Единой информационной системе не позднее 10-го числа месяца, следующего за отчетным месяцем, сведения о количестве и об общей стоимости договоров, заключенных Заказчиком по результатам закупок у субъектов малого и среднего предпринимательства;</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составляет годовой отчет о закупке товаров, работ, услуг у субъектов малого и среднего предпринимательства в соответствии с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утверждаемыми Правительством Российской Федерации, и размещает указанный отчет в соответствии с частью 21 статьи 4 Федерального закона в Единой информационной системе.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53.4. Датой составления годового отчета является дата размещения годового отчета в Единой информационной системе.</w:t>
      </w:r>
    </w:p>
    <w:p w:rsidR="006769C8" w:rsidRPr="00DD0AB9" w:rsidRDefault="006769C8" w:rsidP="006769C8">
      <w:pPr>
        <w:pStyle w:val="ConsPlusNormal"/>
        <w:ind w:firstLine="540"/>
        <w:jc w:val="both"/>
        <w:rPr>
          <w:rFonts w:ascii="Times New Roman" w:hAnsi="Times New Roman"/>
          <w:sz w:val="24"/>
          <w:szCs w:val="24"/>
        </w:rPr>
      </w:pPr>
      <w:r w:rsidRPr="00DD0AB9">
        <w:rPr>
          <w:rFonts w:ascii="Times New Roman" w:hAnsi="Times New Roman"/>
          <w:sz w:val="24"/>
          <w:szCs w:val="24"/>
        </w:rPr>
        <w:t>53.5. Требования к содержанию годового отчета закупки товаров, работ, услуг, осуществляемых у субъектов малого и среднего предпринимательства, устанавливаются Правительством Российской Федерации.</w:t>
      </w:r>
    </w:p>
    <w:p w:rsidR="006769C8" w:rsidRPr="00DD0AB9" w:rsidRDefault="006769C8" w:rsidP="006769C8">
      <w:pPr>
        <w:pStyle w:val="ConsPlusNormal"/>
        <w:ind w:firstLine="540"/>
        <w:jc w:val="both"/>
        <w:rPr>
          <w:rFonts w:ascii="Times New Roman" w:hAnsi="Times New Roman"/>
          <w:sz w:val="24"/>
          <w:szCs w:val="24"/>
        </w:rPr>
      </w:pPr>
    </w:p>
    <w:p w:rsidR="006769C8" w:rsidRPr="00DD0AB9" w:rsidRDefault="006769C8" w:rsidP="006769C8">
      <w:pPr>
        <w:rPr>
          <w:sz w:val="24"/>
          <w:szCs w:val="24"/>
        </w:rPr>
        <w:sectPr w:rsidR="006769C8" w:rsidRPr="00DD0AB9" w:rsidSect="00DC3F81">
          <w:headerReference w:type="default" r:id="rId13"/>
          <w:footerReference w:type="default" r:id="rId14"/>
          <w:pgSz w:w="11906" w:h="16838"/>
          <w:pgMar w:top="1134" w:right="567" w:bottom="1134" w:left="1701" w:header="709" w:footer="709" w:gutter="0"/>
          <w:pgNumType w:start="1" w:chapSep="period"/>
          <w:cols w:space="720"/>
          <w:titlePg/>
        </w:sectPr>
      </w:pPr>
    </w:p>
    <w:p w:rsidR="006769C8" w:rsidRPr="00DD0AB9" w:rsidRDefault="006769C8" w:rsidP="004D5A1E">
      <w:pPr>
        <w:pStyle w:val="ConsPlusNormal"/>
        <w:ind w:firstLine="6379"/>
        <w:rPr>
          <w:rFonts w:ascii="Times New Roman" w:hAnsi="Times New Roman"/>
          <w:sz w:val="24"/>
          <w:szCs w:val="24"/>
        </w:rPr>
      </w:pPr>
      <w:r w:rsidRPr="00DD0AB9">
        <w:rPr>
          <w:rFonts w:ascii="Times New Roman" w:hAnsi="Times New Roman"/>
          <w:sz w:val="24"/>
          <w:szCs w:val="24"/>
        </w:rPr>
        <w:lastRenderedPageBreak/>
        <w:t xml:space="preserve">Приложение </w:t>
      </w:r>
    </w:p>
    <w:p w:rsidR="006769C8" w:rsidRPr="00DD0AB9" w:rsidRDefault="006769C8" w:rsidP="004D5A1E">
      <w:pPr>
        <w:pStyle w:val="ConsPlusTitle"/>
        <w:ind w:firstLine="6379"/>
        <w:rPr>
          <w:rFonts w:ascii="Times New Roman" w:hAnsi="Times New Roman"/>
          <w:b w:val="0"/>
          <w:sz w:val="24"/>
          <w:szCs w:val="24"/>
        </w:rPr>
      </w:pPr>
      <w:r w:rsidRPr="00DD0AB9">
        <w:rPr>
          <w:rFonts w:ascii="Times New Roman" w:hAnsi="Times New Roman"/>
          <w:b w:val="0"/>
          <w:sz w:val="24"/>
          <w:szCs w:val="24"/>
        </w:rPr>
        <w:t>к Типовому положению</w:t>
      </w:r>
    </w:p>
    <w:p w:rsidR="006769C8" w:rsidRPr="00DD0AB9" w:rsidRDefault="006769C8" w:rsidP="004D5A1E">
      <w:pPr>
        <w:pStyle w:val="ConsPlusTitle"/>
        <w:ind w:firstLine="6379"/>
        <w:rPr>
          <w:rFonts w:ascii="Times New Roman" w:hAnsi="Times New Roman"/>
          <w:b w:val="0"/>
          <w:sz w:val="24"/>
          <w:szCs w:val="24"/>
        </w:rPr>
      </w:pPr>
      <w:r w:rsidRPr="00DD0AB9">
        <w:rPr>
          <w:rFonts w:ascii="Times New Roman" w:hAnsi="Times New Roman"/>
          <w:b w:val="0"/>
          <w:sz w:val="24"/>
          <w:szCs w:val="24"/>
        </w:rPr>
        <w:t>о закупке товаров, работ, услуг</w:t>
      </w:r>
    </w:p>
    <w:p w:rsidR="006769C8" w:rsidRPr="00DD0AB9" w:rsidRDefault="006769C8" w:rsidP="006769C8">
      <w:pPr>
        <w:pStyle w:val="ConsPlusTitle"/>
        <w:jc w:val="right"/>
        <w:rPr>
          <w:rFonts w:ascii="Times New Roman" w:hAnsi="Times New Roman"/>
          <w:b w:val="0"/>
          <w:sz w:val="24"/>
          <w:szCs w:val="24"/>
        </w:rPr>
      </w:pPr>
    </w:p>
    <w:p w:rsidR="006769C8" w:rsidRPr="00DD0AB9" w:rsidRDefault="006769C8" w:rsidP="006769C8">
      <w:pPr>
        <w:pStyle w:val="ConsPlusTitle"/>
        <w:jc w:val="right"/>
        <w:rPr>
          <w:rFonts w:ascii="Times New Roman" w:hAnsi="Times New Roman"/>
          <w:b w:val="0"/>
          <w:sz w:val="24"/>
          <w:szCs w:val="24"/>
        </w:rPr>
      </w:pPr>
    </w:p>
    <w:p w:rsidR="006769C8" w:rsidRPr="00DD0AB9" w:rsidRDefault="006769C8" w:rsidP="006769C8">
      <w:pPr>
        <w:pStyle w:val="ConsPlusNormal"/>
        <w:jc w:val="center"/>
        <w:rPr>
          <w:rFonts w:ascii="Times New Roman" w:hAnsi="Times New Roman"/>
          <w:b/>
          <w:sz w:val="24"/>
          <w:szCs w:val="24"/>
        </w:rPr>
      </w:pPr>
      <w:r w:rsidRPr="00DD0AB9">
        <w:rPr>
          <w:rFonts w:ascii="Times New Roman" w:hAnsi="Times New Roman"/>
          <w:b/>
          <w:sz w:val="24"/>
          <w:szCs w:val="24"/>
        </w:rPr>
        <w:t xml:space="preserve">ПРИНЦИПЫ </w:t>
      </w:r>
    </w:p>
    <w:p w:rsidR="006769C8" w:rsidRPr="00DD0AB9" w:rsidRDefault="006769C8" w:rsidP="006769C8">
      <w:pPr>
        <w:pStyle w:val="ConsPlusNormal"/>
        <w:jc w:val="center"/>
        <w:rPr>
          <w:rFonts w:ascii="Times New Roman" w:hAnsi="Times New Roman"/>
          <w:b/>
          <w:sz w:val="24"/>
          <w:szCs w:val="24"/>
        </w:rPr>
      </w:pPr>
      <w:r w:rsidRPr="00DD0AB9">
        <w:rPr>
          <w:rFonts w:ascii="Times New Roman" w:hAnsi="Times New Roman"/>
          <w:b/>
          <w:sz w:val="24"/>
          <w:szCs w:val="24"/>
        </w:rPr>
        <w:t>формирования начальных (максимальных) цен договоров, цен договоров, заключаемых с единственным поставщиком (подрядчиком, исполнителем)</w:t>
      </w:r>
    </w:p>
    <w:p w:rsidR="006769C8" w:rsidRPr="00DD0AB9" w:rsidRDefault="006769C8" w:rsidP="006769C8">
      <w:pPr>
        <w:pStyle w:val="ConsPlusNormal"/>
        <w:jc w:val="center"/>
        <w:rPr>
          <w:rFonts w:ascii="Times New Roman" w:hAnsi="Times New Roman"/>
          <w:b/>
          <w:sz w:val="24"/>
          <w:szCs w:val="24"/>
        </w:rPr>
      </w:pPr>
    </w:p>
    <w:p w:rsidR="006769C8" w:rsidRPr="00DD0AB9" w:rsidRDefault="006769C8" w:rsidP="006769C8">
      <w:pPr>
        <w:pStyle w:val="ConsPlusNormal"/>
        <w:jc w:val="center"/>
        <w:rPr>
          <w:rFonts w:ascii="Times New Roman" w:hAnsi="Times New Roman"/>
          <w:b/>
          <w:sz w:val="24"/>
          <w:szCs w:val="24"/>
        </w:rPr>
      </w:pPr>
    </w:p>
    <w:p w:rsidR="006769C8" w:rsidRPr="00DD0AB9" w:rsidRDefault="006769C8" w:rsidP="006769C8">
      <w:pPr>
        <w:pStyle w:val="ConsPlusNormal"/>
        <w:numPr>
          <w:ilvl w:val="0"/>
          <w:numId w:val="3"/>
        </w:numPr>
        <w:jc w:val="center"/>
        <w:rPr>
          <w:rFonts w:ascii="Times New Roman" w:hAnsi="Times New Roman"/>
          <w:sz w:val="24"/>
          <w:szCs w:val="24"/>
        </w:rPr>
      </w:pPr>
      <w:r w:rsidRPr="00DD0AB9">
        <w:rPr>
          <w:rFonts w:ascii="Times New Roman" w:hAnsi="Times New Roman"/>
          <w:sz w:val="24"/>
          <w:szCs w:val="24"/>
        </w:rPr>
        <w:t>Общие положения</w:t>
      </w:r>
    </w:p>
    <w:p w:rsidR="006769C8" w:rsidRPr="00DD0AB9" w:rsidRDefault="006769C8" w:rsidP="006769C8">
      <w:pPr>
        <w:pStyle w:val="ConsPlusNormal"/>
        <w:ind w:left="1080"/>
        <w:rPr>
          <w:rFonts w:ascii="Times New Roman" w:hAnsi="Times New Roman"/>
          <w:b/>
          <w:sz w:val="24"/>
          <w:szCs w:val="24"/>
        </w:rPr>
      </w:pPr>
    </w:p>
    <w:p w:rsidR="006769C8" w:rsidRPr="00DD0AB9" w:rsidRDefault="006769C8" w:rsidP="006769C8">
      <w:pPr>
        <w:spacing w:after="0" w:line="240" w:lineRule="auto"/>
        <w:ind w:firstLine="540"/>
        <w:jc w:val="both"/>
        <w:rPr>
          <w:sz w:val="24"/>
          <w:szCs w:val="24"/>
        </w:rPr>
      </w:pPr>
      <w:r w:rsidRPr="00DD0AB9">
        <w:rPr>
          <w:sz w:val="24"/>
          <w:szCs w:val="24"/>
        </w:rPr>
        <w:t>1. Начальная (максимальная) цена договора, цена договора, заключаемого с единственным поставщиком (подрядчиком, исполнителем) (далее – НМЦД), определяются и обосновываются Заказчиком посредством применения следующего метода или нескольких следующих методов:</w:t>
      </w:r>
    </w:p>
    <w:p w:rsidR="006769C8" w:rsidRPr="00DD0AB9" w:rsidRDefault="006769C8" w:rsidP="006769C8">
      <w:pPr>
        <w:spacing w:after="0" w:line="240" w:lineRule="auto"/>
        <w:ind w:firstLine="540"/>
        <w:jc w:val="both"/>
        <w:rPr>
          <w:sz w:val="24"/>
          <w:szCs w:val="24"/>
        </w:rPr>
      </w:pPr>
      <w:r w:rsidRPr="00DD0AB9">
        <w:rPr>
          <w:sz w:val="24"/>
          <w:szCs w:val="24"/>
        </w:rPr>
        <w:t>метод сопоставимых рыночных цен (анализа рынка);</w:t>
      </w:r>
    </w:p>
    <w:p w:rsidR="006769C8" w:rsidRPr="00DD0AB9" w:rsidRDefault="006769C8" w:rsidP="006769C8">
      <w:pPr>
        <w:spacing w:after="0" w:line="240" w:lineRule="auto"/>
        <w:ind w:firstLine="540"/>
        <w:jc w:val="both"/>
        <w:rPr>
          <w:sz w:val="24"/>
          <w:szCs w:val="24"/>
        </w:rPr>
      </w:pPr>
      <w:r w:rsidRPr="00DD0AB9">
        <w:rPr>
          <w:sz w:val="24"/>
          <w:szCs w:val="24"/>
        </w:rPr>
        <w:t>нормативный метод;</w:t>
      </w:r>
    </w:p>
    <w:p w:rsidR="006769C8" w:rsidRPr="00DD0AB9" w:rsidRDefault="006769C8" w:rsidP="006769C8">
      <w:pPr>
        <w:spacing w:after="0" w:line="240" w:lineRule="auto"/>
        <w:ind w:firstLine="540"/>
        <w:jc w:val="both"/>
        <w:rPr>
          <w:sz w:val="24"/>
          <w:szCs w:val="24"/>
        </w:rPr>
      </w:pPr>
      <w:r w:rsidRPr="00DD0AB9">
        <w:rPr>
          <w:sz w:val="24"/>
          <w:szCs w:val="24"/>
        </w:rPr>
        <w:t>тарифный метод;</w:t>
      </w:r>
    </w:p>
    <w:p w:rsidR="006769C8" w:rsidRPr="00DD0AB9" w:rsidRDefault="006769C8" w:rsidP="006769C8">
      <w:pPr>
        <w:spacing w:after="0" w:line="240" w:lineRule="auto"/>
        <w:ind w:firstLine="540"/>
        <w:jc w:val="both"/>
        <w:rPr>
          <w:sz w:val="24"/>
          <w:szCs w:val="24"/>
        </w:rPr>
      </w:pPr>
      <w:r w:rsidRPr="00DD0AB9">
        <w:rPr>
          <w:sz w:val="24"/>
          <w:szCs w:val="24"/>
        </w:rPr>
        <w:t>проектно-сметный метод;</w:t>
      </w:r>
    </w:p>
    <w:p w:rsidR="006769C8" w:rsidRPr="00DD0AB9" w:rsidRDefault="006769C8" w:rsidP="006769C8">
      <w:pPr>
        <w:spacing w:after="0" w:line="240" w:lineRule="auto"/>
        <w:ind w:firstLine="540"/>
        <w:jc w:val="both"/>
        <w:rPr>
          <w:sz w:val="24"/>
          <w:szCs w:val="24"/>
        </w:rPr>
      </w:pPr>
      <w:r w:rsidRPr="00DD0AB9">
        <w:rPr>
          <w:sz w:val="24"/>
          <w:szCs w:val="24"/>
        </w:rPr>
        <w:t>затратный метод.</w:t>
      </w:r>
    </w:p>
    <w:p w:rsidR="006769C8" w:rsidRPr="00DD0AB9" w:rsidRDefault="006769C8" w:rsidP="006769C8">
      <w:pPr>
        <w:spacing w:after="0" w:line="240" w:lineRule="auto"/>
        <w:ind w:firstLine="540"/>
        <w:jc w:val="both"/>
        <w:rPr>
          <w:sz w:val="24"/>
          <w:szCs w:val="24"/>
        </w:rPr>
      </w:pPr>
      <w:r w:rsidRPr="00DD0AB9">
        <w:rPr>
          <w:sz w:val="24"/>
          <w:szCs w:val="24"/>
        </w:rPr>
        <w:t xml:space="preserve">2. 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методов, указанных в </w:t>
      </w:r>
      <w:hyperlink w:anchor="Par0" w:history="1">
        <w:r w:rsidRPr="00DD0AB9">
          <w:rPr>
            <w:sz w:val="24"/>
            <w:szCs w:val="24"/>
          </w:rPr>
          <w:t>пункте 1</w:t>
        </w:r>
      </w:hyperlink>
      <w:r w:rsidRPr="00DD0AB9">
        <w:rPr>
          <w:sz w:val="24"/>
          <w:szCs w:val="24"/>
        </w:rPr>
        <w:t xml:space="preserve"> настоящих Принципов формирования начальных (максимальных) цен договоров, цен договоров, заключаемых с единственным поставщиком (подрядчиком, исполнителем) (далее – Принципы), Заказчик вправе применить иные методы. В этом случае в обоснование НМЦД Заказчик обязан включить обоснование невозможности применения указанных методов.</w:t>
      </w:r>
    </w:p>
    <w:p w:rsidR="006769C8" w:rsidRPr="00DD0AB9" w:rsidRDefault="006769C8" w:rsidP="006769C8">
      <w:pPr>
        <w:spacing w:after="0" w:line="240" w:lineRule="auto"/>
        <w:ind w:firstLine="540"/>
        <w:jc w:val="both"/>
        <w:rPr>
          <w:sz w:val="24"/>
          <w:szCs w:val="24"/>
        </w:rPr>
      </w:pPr>
      <w:r w:rsidRPr="00DD0AB9">
        <w:rPr>
          <w:sz w:val="24"/>
          <w:szCs w:val="24"/>
        </w:rPr>
        <w:t>3.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существенного влияния на соответствующие результаты или эти различия могут быть учтены с применением соответствующих корректировок таких условий.</w:t>
      </w:r>
    </w:p>
    <w:p w:rsidR="006769C8" w:rsidRPr="00DD0AB9" w:rsidRDefault="006769C8" w:rsidP="006769C8">
      <w:pPr>
        <w:spacing w:after="0" w:line="240" w:lineRule="auto"/>
        <w:ind w:firstLine="540"/>
        <w:jc w:val="both"/>
        <w:rPr>
          <w:sz w:val="24"/>
          <w:szCs w:val="24"/>
        </w:rPr>
      </w:pPr>
      <w:r w:rsidRPr="00DD0AB9">
        <w:rPr>
          <w:sz w:val="24"/>
          <w:szCs w:val="24"/>
        </w:rPr>
        <w:t>4. К общедоступной информации о ценах товаров, работ, услуг, которая может быть использована для целей определения НМЦД относятся:</w:t>
      </w:r>
    </w:p>
    <w:p w:rsidR="006769C8" w:rsidRPr="00DD0AB9" w:rsidRDefault="006769C8" w:rsidP="006769C8">
      <w:pPr>
        <w:spacing w:after="0" w:line="240" w:lineRule="auto"/>
        <w:ind w:firstLine="540"/>
        <w:jc w:val="both"/>
        <w:rPr>
          <w:sz w:val="24"/>
          <w:szCs w:val="24"/>
        </w:rPr>
      </w:pPr>
      <w:r w:rsidRPr="00DD0AB9">
        <w:rPr>
          <w:sz w:val="24"/>
          <w:szCs w:val="24"/>
        </w:rPr>
        <w:t>1) информация о ценах товаров, работ, услуг, содержащаяся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договорами, контрактами;</w:t>
      </w:r>
    </w:p>
    <w:p w:rsidR="006769C8" w:rsidRPr="00DD0AB9" w:rsidRDefault="006769C8" w:rsidP="006769C8">
      <w:pPr>
        <w:spacing w:after="0" w:line="240" w:lineRule="auto"/>
        <w:ind w:firstLine="540"/>
        <w:jc w:val="both"/>
        <w:rPr>
          <w:sz w:val="24"/>
          <w:szCs w:val="24"/>
        </w:rPr>
      </w:pPr>
      <w:r w:rsidRPr="00DD0AB9">
        <w:rPr>
          <w:sz w:val="24"/>
          <w:szCs w:val="24"/>
        </w:rPr>
        <w:t>2) 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и признаваемых в соответствии с гражданским законодательством публичными офертами;</w:t>
      </w:r>
    </w:p>
    <w:p w:rsidR="006769C8" w:rsidRPr="00DD0AB9" w:rsidRDefault="006769C8" w:rsidP="006769C8">
      <w:pPr>
        <w:spacing w:after="0" w:line="240" w:lineRule="auto"/>
        <w:ind w:firstLine="540"/>
        <w:jc w:val="both"/>
        <w:rPr>
          <w:sz w:val="24"/>
          <w:szCs w:val="24"/>
        </w:rPr>
      </w:pPr>
      <w:r w:rsidRPr="00DD0AB9">
        <w:rPr>
          <w:sz w:val="24"/>
          <w:szCs w:val="24"/>
        </w:rPr>
        <w:t>3) информация о котировках на российских биржах и иностранных биржах;</w:t>
      </w:r>
    </w:p>
    <w:p w:rsidR="006769C8" w:rsidRPr="00DD0AB9" w:rsidRDefault="006769C8" w:rsidP="006769C8">
      <w:pPr>
        <w:spacing w:after="0" w:line="240" w:lineRule="auto"/>
        <w:ind w:firstLine="540"/>
        <w:jc w:val="both"/>
        <w:rPr>
          <w:sz w:val="24"/>
          <w:szCs w:val="24"/>
        </w:rPr>
      </w:pPr>
      <w:r w:rsidRPr="00DD0AB9">
        <w:rPr>
          <w:sz w:val="24"/>
          <w:szCs w:val="24"/>
        </w:rPr>
        <w:t>4) информация о котировках на электронных площадках;</w:t>
      </w:r>
    </w:p>
    <w:p w:rsidR="006769C8" w:rsidRPr="00DD0AB9" w:rsidRDefault="006769C8" w:rsidP="006769C8">
      <w:pPr>
        <w:spacing w:after="0" w:line="240" w:lineRule="auto"/>
        <w:ind w:firstLine="540"/>
        <w:jc w:val="both"/>
        <w:rPr>
          <w:sz w:val="24"/>
          <w:szCs w:val="24"/>
        </w:rPr>
      </w:pPr>
      <w:r w:rsidRPr="00DD0AB9">
        <w:rPr>
          <w:sz w:val="24"/>
          <w:szCs w:val="24"/>
        </w:rPr>
        <w:t>5) данные государственной статистической отчетности о ценах товаров, работ, услуг;</w:t>
      </w:r>
    </w:p>
    <w:p w:rsidR="006769C8" w:rsidRPr="00DD0AB9" w:rsidRDefault="006769C8" w:rsidP="006769C8">
      <w:pPr>
        <w:spacing w:after="0" w:line="240" w:lineRule="auto"/>
        <w:ind w:firstLine="540"/>
        <w:jc w:val="both"/>
        <w:rPr>
          <w:sz w:val="24"/>
          <w:szCs w:val="24"/>
        </w:rPr>
      </w:pPr>
      <w:r w:rsidRPr="00DD0AB9">
        <w:rPr>
          <w:sz w:val="24"/>
          <w:szCs w:val="24"/>
        </w:rPr>
        <w:t xml:space="preserve">6) 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w:t>
      </w:r>
      <w:r w:rsidRPr="00DD0AB9">
        <w:rPr>
          <w:sz w:val="24"/>
          <w:szCs w:val="24"/>
        </w:rPr>
        <w:lastRenderedPageBreak/>
        <w:t>источниках информации иностранных государств, международных организаций или иных общедоступных изданиях;</w:t>
      </w:r>
    </w:p>
    <w:p w:rsidR="006769C8" w:rsidRPr="00DD0AB9" w:rsidRDefault="006769C8" w:rsidP="006769C8">
      <w:pPr>
        <w:spacing w:after="0" w:line="240" w:lineRule="auto"/>
        <w:ind w:firstLine="540"/>
        <w:jc w:val="both"/>
        <w:rPr>
          <w:sz w:val="24"/>
          <w:szCs w:val="24"/>
        </w:rPr>
      </w:pPr>
      <w:r w:rsidRPr="00DD0AB9">
        <w:rPr>
          <w:sz w:val="24"/>
          <w:szCs w:val="24"/>
        </w:rPr>
        <w:t>7) информация о рыночной стоимости объектов оценки, определенной в соответствии с законодательством, регулирующим оценочную деятельность в Российской Федерации или законодательством иностранных государств;</w:t>
      </w:r>
    </w:p>
    <w:p w:rsidR="006769C8" w:rsidRPr="00DD0AB9" w:rsidRDefault="006769C8" w:rsidP="006769C8">
      <w:pPr>
        <w:spacing w:after="0" w:line="240" w:lineRule="auto"/>
        <w:ind w:firstLine="540"/>
        <w:jc w:val="both"/>
        <w:rPr>
          <w:sz w:val="24"/>
          <w:szCs w:val="24"/>
        </w:rPr>
      </w:pPr>
      <w:r w:rsidRPr="00DD0AB9">
        <w:rPr>
          <w:sz w:val="24"/>
          <w:szCs w:val="24"/>
        </w:rPr>
        <w:t>8)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том числе на основании договора, при условии раскрытия методологии расчета цен, иные источники информации.</w:t>
      </w:r>
    </w:p>
    <w:p w:rsidR="006769C8" w:rsidRPr="00DD0AB9" w:rsidRDefault="006769C8" w:rsidP="006769C8">
      <w:pPr>
        <w:spacing w:after="0" w:line="240" w:lineRule="auto"/>
        <w:ind w:firstLine="540"/>
        <w:jc w:val="both"/>
        <w:rPr>
          <w:sz w:val="24"/>
          <w:szCs w:val="24"/>
        </w:rPr>
      </w:pPr>
    </w:p>
    <w:p w:rsidR="006769C8" w:rsidRPr="00DD0AB9" w:rsidRDefault="006769C8" w:rsidP="006769C8">
      <w:pPr>
        <w:spacing w:after="0" w:line="240" w:lineRule="auto"/>
        <w:jc w:val="center"/>
        <w:rPr>
          <w:sz w:val="24"/>
          <w:szCs w:val="24"/>
        </w:rPr>
      </w:pPr>
      <w:r w:rsidRPr="00DD0AB9">
        <w:rPr>
          <w:sz w:val="24"/>
          <w:szCs w:val="24"/>
        </w:rPr>
        <w:t>II. Обоснования НМЦД</w:t>
      </w:r>
    </w:p>
    <w:p w:rsidR="006769C8" w:rsidRPr="00DD0AB9" w:rsidRDefault="006769C8" w:rsidP="006769C8">
      <w:pPr>
        <w:spacing w:after="0" w:line="240" w:lineRule="auto"/>
        <w:ind w:firstLine="540"/>
        <w:jc w:val="both"/>
        <w:rPr>
          <w:sz w:val="24"/>
          <w:szCs w:val="24"/>
        </w:rPr>
      </w:pPr>
    </w:p>
    <w:p w:rsidR="006769C8" w:rsidRPr="00DD0AB9" w:rsidRDefault="006769C8" w:rsidP="006769C8">
      <w:pPr>
        <w:spacing w:after="0" w:line="240" w:lineRule="auto"/>
        <w:ind w:firstLine="540"/>
        <w:jc w:val="both"/>
        <w:rPr>
          <w:sz w:val="24"/>
          <w:szCs w:val="24"/>
        </w:rPr>
      </w:pPr>
      <w:r w:rsidRPr="00DD0AB9">
        <w:rPr>
          <w:sz w:val="24"/>
          <w:szCs w:val="24"/>
        </w:rPr>
        <w:t>1. Обоснование НМЦД заключается в выполнении расчета указанной цены с приложением справочной информации и документов либо с указанием реквизитов документов, на основании которых выполнен расчет. При этом в обосновании НМЦД, которое подлежит размещению в Единой информационной системе, не указываются наименования поставщиков (подрядчиков, исполнителей), представивших соответствующую информацию. Оригиналы использованных при определении, обосновании НМЦД документов, снимки экрана («скриншот»), содержащие изображения соответствующих страниц сайтов с указанием даты и времени их формирования, должны храниться с иными документами о закупке, подлежащими хранению в соответствии с Положением о закупке товаров, работ, услуг.</w:t>
      </w:r>
    </w:p>
    <w:p w:rsidR="006769C8" w:rsidRPr="00DD0AB9" w:rsidRDefault="006769C8" w:rsidP="006769C8">
      <w:pPr>
        <w:spacing w:after="0" w:line="240" w:lineRule="auto"/>
        <w:ind w:firstLine="540"/>
        <w:jc w:val="both"/>
        <w:rPr>
          <w:sz w:val="24"/>
          <w:szCs w:val="24"/>
        </w:rPr>
      </w:pPr>
      <w:r w:rsidRPr="00DD0AB9">
        <w:rPr>
          <w:sz w:val="24"/>
          <w:szCs w:val="24"/>
        </w:rPr>
        <w:t>2. В целях осуществления закупки необходимо выполнить следующую последовательность действий:</w:t>
      </w:r>
    </w:p>
    <w:p w:rsidR="006769C8" w:rsidRPr="00DD0AB9" w:rsidRDefault="006769C8" w:rsidP="006769C8">
      <w:pPr>
        <w:spacing w:after="0" w:line="240" w:lineRule="auto"/>
        <w:ind w:firstLine="540"/>
        <w:jc w:val="both"/>
        <w:rPr>
          <w:sz w:val="24"/>
          <w:szCs w:val="24"/>
        </w:rPr>
      </w:pPr>
      <w:r w:rsidRPr="00DD0AB9">
        <w:rPr>
          <w:sz w:val="24"/>
          <w:szCs w:val="24"/>
        </w:rPr>
        <w:t>2.1. Определить потребность в конкретном товаре, работе, услуге.</w:t>
      </w:r>
    </w:p>
    <w:p w:rsidR="006769C8" w:rsidRPr="00DD0AB9" w:rsidRDefault="006769C8" w:rsidP="006769C8">
      <w:pPr>
        <w:spacing w:after="0" w:line="240" w:lineRule="auto"/>
        <w:ind w:firstLine="540"/>
        <w:jc w:val="both"/>
        <w:rPr>
          <w:sz w:val="24"/>
          <w:szCs w:val="24"/>
        </w:rPr>
      </w:pPr>
      <w:r w:rsidRPr="00DD0AB9">
        <w:rPr>
          <w:sz w:val="24"/>
          <w:szCs w:val="24"/>
        </w:rPr>
        <w:t>2.2. Установить перечень требований к товарам, работам, услугам, закупка которых планируется, а также требований к условиям поставки товаров, выполнения работ, оказания услуг.</w:t>
      </w:r>
    </w:p>
    <w:p w:rsidR="006769C8" w:rsidRPr="00DD0AB9" w:rsidRDefault="006769C8" w:rsidP="006769C8">
      <w:pPr>
        <w:spacing w:after="0" w:line="240" w:lineRule="auto"/>
        <w:ind w:firstLine="540"/>
        <w:jc w:val="both"/>
        <w:rPr>
          <w:sz w:val="24"/>
          <w:szCs w:val="24"/>
        </w:rPr>
      </w:pPr>
      <w:r w:rsidRPr="00DD0AB9">
        <w:rPr>
          <w:sz w:val="24"/>
          <w:szCs w:val="24"/>
        </w:rPr>
        <w:t>2.3. Провести исследование рынка путем изучения общедоступных источников информации, в том числе использование которых предусмотрено настоящими Принципами, в целях выявления имеющихся на рынке товаров, работ, услуг, отвечающих требованиям, определенным в соответствии с подпунктом 2.2 пункта 2 раздела II настоящих Принципов.</w:t>
      </w:r>
    </w:p>
    <w:p w:rsidR="006769C8" w:rsidRPr="00DD0AB9" w:rsidRDefault="006769C8" w:rsidP="006769C8">
      <w:pPr>
        <w:spacing w:after="0" w:line="240" w:lineRule="auto"/>
        <w:ind w:firstLine="540"/>
        <w:jc w:val="both"/>
        <w:rPr>
          <w:sz w:val="24"/>
          <w:szCs w:val="24"/>
        </w:rPr>
      </w:pPr>
      <w:r w:rsidRPr="00DD0AB9">
        <w:rPr>
          <w:sz w:val="24"/>
          <w:szCs w:val="24"/>
        </w:rPr>
        <w:t>2.4. Сформировать описание объекта закупки в соответствии с требованиями Положения о закупке товаров, работ, услуг.</w:t>
      </w:r>
    </w:p>
    <w:p w:rsidR="006769C8" w:rsidRPr="00DD0AB9" w:rsidRDefault="006769C8" w:rsidP="006769C8">
      <w:pPr>
        <w:spacing w:after="0" w:line="240" w:lineRule="auto"/>
        <w:ind w:firstLine="540"/>
        <w:jc w:val="both"/>
        <w:rPr>
          <w:sz w:val="24"/>
          <w:szCs w:val="24"/>
        </w:rPr>
      </w:pPr>
      <w:r w:rsidRPr="00DD0AB9">
        <w:rPr>
          <w:sz w:val="24"/>
          <w:szCs w:val="24"/>
        </w:rPr>
        <w:t>2.5. В соответствии с установленными разделом I настоящих Принципов требованиями определить применимый метод определения НМЦД или несколько таких методов.</w:t>
      </w:r>
    </w:p>
    <w:p w:rsidR="006769C8" w:rsidRPr="00DD0AB9" w:rsidRDefault="006769C8" w:rsidP="006769C8">
      <w:pPr>
        <w:spacing w:after="0" w:line="240" w:lineRule="auto"/>
        <w:ind w:firstLine="540"/>
        <w:jc w:val="both"/>
        <w:rPr>
          <w:sz w:val="24"/>
          <w:szCs w:val="24"/>
        </w:rPr>
      </w:pPr>
      <w:r w:rsidRPr="00DD0AB9">
        <w:rPr>
          <w:sz w:val="24"/>
          <w:szCs w:val="24"/>
        </w:rPr>
        <w:t>2.6. Осуществить соответствующим методом определение НМЦД с учетом раздела II настоящих Принципов.</w:t>
      </w:r>
    </w:p>
    <w:p w:rsidR="006769C8" w:rsidRPr="00DD0AB9" w:rsidRDefault="006769C8" w:rsidP="006769C8">
      <w:pPr>
        <w:spacing w:after="0" w:line="240" w:lineRule="auto"/>
        <w:ind w:firstLine="540"/>
        <w:jc w:val="both"/>
        <w:rPr>
          <w:sz w:val="24"/>
          <w:szCs w:val="24"/>
        </w:rPr>
      </w:pPr>
      <w:r w:rsidRPr="00DD0AB9">
        <w:rPr>
          <w:sz w:val="24"/>
          <w:szCs w:val="24"/>
        </w:rPr>
        <w:t>2.7. Сформировать обоснование НМЦД в соответствии с пунктом 1 раздела II настоящих Принципов.</w:t>
      </w:r>
    </w:p>
    <w:p w:rsidR="006769C8" w:rsidRPr="00DD0AB9" w:rsidRDefault="006769C8" w:rsidP="006769C8">
      <w:pPr>
        <w:spacing w:after="0" w:line="240" w:lineRule="auto"/>
        <w:ind w:firstLine="540"/>
        <w:jc w:val="both"/>
        <w:rPr>
          <w:sz w:val="24"/>
          <w:szCs w:val="24"/>
        </w:rPr>
      </w:pPr>
    </w:p>
    <w:p w:rsidR="006769C8" w:rsidRPr="00DD0AB9" w:rsidRDefault="006769C8" w:rsidP="006769C8">
      <w:pPr>
        <w:pStyle w:val="a7"/>
        <w:numPr>
          <w:ilvl w:val="0"/>
          <w:numId w:val="4"/>
        </w:numPr>
        <w:spacing w:after="0" w:line="240" w:lineRule="auto"/>
        <w:jc w:val="center"/>
        <w:rPr>
          <w:rFonts w:ascii="Times New Roman" w:hAnsi="Times New Roman"/>
          <w:sz w:val="24"/>
          <w:szCs w:val="24"/>
        </w:rPr>
      </w:pPr>
      <w:r w:rsidRPr="00DD0AB9">
        <w:rPr>
          <w:rFonts w:ascii="Times New Roman" w:hAnsi="Times New Roman"/>
          <w:sz w:val="24"/>
          <w:szCs w:val="24"/>
        </w:rPr>
        <w:t>Определение НМЦД методом сопоставимых рыночных цен (анализа рынка)</w:t>
      </w:r>
    </w:p>
    <w:p w:rsidR="006769C8" w:rsidRPr="00DD0AB9" w:rsidRDefault="006769C8" w:rsidP="006769C8">
      <w:pPr>
        <w:pStyle w:val="a7"/>
        <w:spacing w:after="0" w:line="240" w:lineRule="auto"/>
        <w:ind w:left="1080"/>
        <w:rPr>
          <w:rFonts w:ascii="Times New Roman" w:hAnsi="Times New Roman"/>
          <w:sz w:val="24"/>
          <w:szCs w:val="24"/>
        </w:rPr>
      </w:pPr>
    </w:p>
    <w:p w:rsidR="006769C8" w:rsidRPr="00DD0AB9" w:rsidRDefault="006769C8" w:rsidP="006769C8">
      <w:pPr>
        <w:pStyle w:val="a7"/>
        <w:numPr>
          <w:ilvl w:val="0"/>
          <w:numId w:val="5"/>
        </w:numPr>
        <w:spacing w:after="0" w:line="240" w:lineRule="auto"/>
        <w:ind w:left="0" w:firstLine="709"/>
        <w:jc w:val="both"/>
        <w:rPr>
          <w:rFonts w:ascii="Times New Roman" w:hAnsi="Times New Roman"/>
          <w:sz w:val="24"/>
          <w:szCs w:val="24"/>
        </w:rPr>
      </w:pPr>
      <w:r w:rsidRPr="00DD0AB9">
        <w:rPr>
          <w:rFonts w:ascii="Times New Roman" w:hAnsi="Times New Roman"/>
          <w:sz w:val="24"/>
          <w:szCs w:val="24"/>
        </w:rPr>
        <w:t>Метод сопоставимых рыночных цен (анализа рынка) заключается в установлении НМЦД 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6769C8" w:rsidRPr="00DD0AB9" w:rsidRDefault="006769C8" w:rsidP="006769C8">
      <w:pPr>
        <w:pStyle w:val="a7"/>
        <w:numPr>
          <w:ilvl w:val="0"/>
          <w:numId w:val="5"/>
        </w:numPr>
        <w:spacing w:after="0" w:line="240" w:lineRule="auto"/>
        <w:ind w:left="0" w:firstLine="709"/>
        <w:jc w:val="both"/>
        <w:rPr>
          <w:rFonts w:ascii="Times New Roman" w:hAnsi="Times New Roman"/>
          <w:sz w:val="24"/>
          <w:szCs w:val="24"/>
        </w:rPr>
      </w:pPr>
      <w:r w:rsidRPr="00DD0AB9">
        <w:rPr>
          <w:rFonts w:ascii="Times New Roman" w:hAnsi="Times New Roman"/>
          <w:sz w:val="24"/>
          <w:szCs w:val="24"/>
        </w:rPr>
        <w:t xml:space="preserve">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w:t>
      </w:r>
      <w:r w:rsidRPr="00DD0AB9">
        <w:rPr>
          <w:rFonts w:ascii="Times New Roman" w:hAnsi="Times New Roman"/>
          <w:sz w:val="24"/>
          <w:szCs w:val="24"/>
        </w:rPr>
        <w:lastRenderedPageBreak/>
        <w:t>планируемой закупки коммерческих и (или) финансовых условий поставок товаров, выполнения работ, оказания услуг.</w:t>
      </w:r>
    </w:p>
    <w:p w:rsidR="006769C8" w:rsidRPr="00DD0AB9" w:rsidRDefault="006769C8" w:rsidP="006769C8">
      <w:pPr>
        <w:pStyle w:val="a7"/>
        <w:numPr>
          <w:ilvl w:val="0"/>
          <w:numId w:val="5"/>
        </w:numPr>
        <w:spacing w:after="0" w:line="240" w:lineRule="auto"/>
        <w:ind w:left="0" w:firstLine="709"/>
        <w:jc w:val="both"/>
        <w:rPr>
          <w:rFonts w:ascii="Times New Roman" w:hAnsi="Times New Roman"/>
          <w:sz w:val="24"/>
          <w:szCs w:val="24"/>
        </w:rPr>
      </w:pPr>
      <w:r w:rsidRPr="00DD0AB9">
        <w:rPr>
          <w:rFonts w:ascii="Times New Roman" w:hAnsi="Times New Roman"/>
          <w:sz w:val="24"/>
          <w:szCs w:val="24"/>
        </w:rPr>
        <w:t xml:space="preserve"> 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6769C8" w:rsidRPr="00DD0AB9" w:rsidRDefault="006769C8" w:rsidP="006769C8">
      <w:pPr>
        <w:pStyle w:val="a7"/>
        <w:numPr>
          <w:ilvl w:val="0"/>
          <w:numId w:val="5"/>
        </w:numPr>
        <w:spacing w:after="0" w:line="240" w:lineRule="auto"/>
        <w:ind w:left="0" w:firstLine="709"/>
        <w:jc w:val="both"/>
        <w:rPr>
          <w:rFonts w:ascii="Times New Roman" w:hAnsi="Times New Roman"/>
          <w:sz w:val="24"/>
          <w:szCs w:val="24"/>
        </w:rPr>
      </w:pPr>
      <w:r w:rsidRPr="00DD0AB9">
        <w:rPr>
          <w:rFonts w:ascii="Times New Roman" w:hAnsi="Times New Roman"/>
          <w:sz w:val="24"/>
          <w:szCs w:val="24"/>
        </w:rPr>
        <w:t xml:space="preserve"> В целях применения метода сопоставимых рыночных цен (анализа рынка) могут использоваться общедоступная информация о рыночных ценах товаров, работ, услуг в соответствии с пунктом 4 раздела I настоящих Принципов, информация о ценах товаров, работ, услуг, полученная по запросу Заказчика у поставщиков (подрядчиков, исполнителей), осуществляющих поставки идентичных товаров, работ, услуг, планируемых к закупкам, или при их отсутствии однородных товаров, работ, услуг, а также информация, полученная в результате размещения запросов цен товаров, работ, услуг в Единой информационной системе.</w:t>
      </w:r>
    </w:p>
    <w:p w:rsidR="006769C8" w:rsidRPr="00DD0AB9" w:rsidRDefault="006769C8" w:rsidP="006769C8">
      <w:pPr>
        <w:pStyle w:val="a7"/>
        <w:numPr>
          <w:ilvl w:val="0"/>
          <w:numId w:val="5"/>
        </w:numPr>
        <w:spacing w:after="0" w:line="240" w:lineRule="auto"/>
        <w:ind w:left="0" w:firstLine="709"/>
        <w:jc w:val="both"/>
        <w:rPr>
          <w:rFonts w:ascii="Times New Roman" w:hAnsi="Times New Roman"/>
          <w:sz w:val="24"/>
          <w:szCs w:val="24"/>
        </w:rPr>
      </w:pPr>
      <w:r w:rsidRPr="00DD0AB9">
        <w:rPr>
          <w:rFonts w:ascii="Times New Roman" w:hAnsi="Times New Roman"/>
          <w:sz w:val="24"/>
          <w:szCs w:val="24"/>
        </w:rPr>
        <w:t>Метод сопоставимых рыночных цен (анализа рынка) является приоритетным для определения и обоснования начальной (максимальной) цены договора, цены договора, заключаемого с единственным поставщиком (подрядчиком, исполнителем). Использование иных методов допускается в случаях, предусмотренных разделами IV - VII настоящих Принципов.</w:t>
      </w:r>
    </w:p>
    <w:p w:rsidR="006769C8" w:rsidRPr="00DD0AB9" w:rsidRDefault="006769C8" w:rsidP="006769C8">
      <w:pPr>
        <w:pStyle w:val="a7"/>
        <w:numPr>
          <w:ilvl w:val="0"/>
          <w:numId w:val="5"/>
        </w:numPr>
        <w:spacing w:after="0" w:line="240" w:lineRule="auto"/>
        <w:ind w:left="0" w:firstLine="709"/>
        <w:jc w:val="both"/>
        <w:rPr>
          <w:rFonts w:ascii="Times New Roman" w:hAnsi="Times New Roman"/>
          <w:sz w:val="24"/>
          <w:szCs w:val="24"/>
        </w:rPr>
      </w:pPr>
      <w:r w:rsidRPr="00DD0AB9">
        <w:rPr>
          <w:rFonts w:ascii="Times New Roman" w:hAnsi="Times New Roman"/>
          <w:sz w:val="24"/>
          <w:szCs w:val="24"/>
        </w:rPr>
        <w:t>В целях определения НМЦД методом сопоставимых рыночных цен (анализа рынка) необходимо по результатам изучения рынка определить:</w:t>
      </w:r>
    </w:p>
    <w:p w:rsidR="006769C8" w:rsidRPr="00DD0AB9" w:rsidRDefault="006769C8" w:rsidP="006769C8">
      <w:pPr>
        <w:spacing w:after="0" w:line="240" w:lineRule="auto"/>
        <w:ind w:firstLine="540"/>
        <w:jc w:val="both"/>
        <w:rPr>
          <w:sz w:val="24"/>
          <w:szCs w:val="24"/>
        </w:rPr>
      </w:pPr>
      <w:r w:rsidRPr="00DD0AB9">
        <w:rPr>
          <w:sz w:val="24"/>
          <w:szCs w:val="24"/>
        </w:rPr>
        <w:t>6.1. Товары, работы, услуги, представленные на функционирующем рынке и соответствующие описанию объекта закупки, сформированному в соответствии с пунктом 2.4 раздела II настоящих Принципов.</w:t>
      </w:r>
    </w:p>
    <w:p w:rsidR="006769C8" w:rsidRPr="00DD0AB9" w:rsidRDefault="006769C8" w:rsidP="006769C8">
      <w:pPr>
        <w:spacing w:after="0" w:line="240" w:lineRule="auto"/>
        <w:ind w:firstLine="540"/>
        <w:jc w:val="both"/>
        <w:rPr>
          <w:sz w:val="24"/>
          <w:szCs w:val="24"/>
        </w:rPr>
      </w:pPr>
      <w:r w:rsidRPr="00DD0AB9">
        <w:rPr>
          <w:sz w:val="24"/>
          <w:szCs w:val="24"/>
        </w:rPr>
        <w:t>6.2. Товар, работу, услугу, наиболее полно соответствующие описанию объекта закупки, сформированному в соответствии с пунктом 2.4 раздела II настоящих Принципов.</w:t>
      </w:r>
    </w:p>
    <w:p w:rsidR="006769C8" w:rsidRPr="00DD0AB9" w:rsidRDefault="006769C8" w:rsidP="006769C8">
      <w:pPr>
        <w:spacing w:after="0" w:line="240" w:lineRule="auto"/>
        <w:ind w:firstLine="540"/>
        <w:jc w:val="both"/>
        <w:rPr>
          <w:sz w:val="24"/>
          <w:szCs w:val="24"/>
        </w:rPr>
      </w:pPr>
      <w:r w:rsidRPr="00DD0AB9">
        <w:rPr>
          <w:sz w:val="24"/>
          <w:szCs w:val="24"/>
        </w:rPr>
        <w:t>7. Определенные в соответствии с подпунктом 6.1 пункта 6 раздела III настоящих Принципов товары, работы, услуги целесообразно распределить на категории:</w:t>
      </w:r>
    </w:p>
    <w:p w:rsidR="006769C8" w:rsidRPr="00DD0AB9" w:rsidRDefault="006769C8" w:rsidP="006769C8">
      <w:pPr>
        <w:spacing w:after="0" w:line="240" w:lineRule="auto"/>
        <w:ind w:firstLine="540"/>
        <w:jc w:val="both"/>
        <w:rPr>
          <w:sz w:val="24"/>
          <w:szCs w:val="24"/>
        </w:rPr>
      </w:pPr>
      <w:r w:rsidRPr="00DD0AB9">
        <w:rPr>
          <w:sz w:val="24"/>
          <w:szCs w:val="24"/>
        </w:rPr>
        <w:t>товары, работы, услуги, идентичные определенному (определенной) в соответствии с подпунктом 6.2 пункта 6 раздела III настоящих Принципов товару, работе, услуге;</w:t>
      </w:r>
    </w:p>
    <w:p w:rsidR="006769C8" w:rsidRPr="00DD0AB9" w:rsidRDefault="006769C8" w:rsidP="006769C8">
      <w:pPr>
        <w:spacing w:after="0" w:line="240" w:lineRule="auto"/>
        <w:ind w:firstLine="540"/>
        <w:jc w:val="both"/>
        <w:rPr>
          <w:sz w:val="24"/>
          <w:szCs w:val="24"/>
        </w:rPr>
      </w:pPr>
      <w:r w:rsidRPr="00DD0AB9">
        <w:rPr>
          <w:sz w:val="24"/>
          <w:szCs w:val="24"/>
        </w:rPr>
        <w:t>товары, работы, услуги, однородные определенному (определенной) в соответствии с подпунктом 6.2 пункта 6 раздела III настоящих Принципов товару, работе, услуге.</w:t>
      </w:r>
    </w:p>
    <w:p w:rsidR="006769C8" w:rsidRPr="00DD0AB9" w:rsidRDefault="006769C8" w:rsidP="006769C8">
      <w:pPr>
        <w:spacing w:after="0" w:line="240" w:lineRule="auto"/>
        <w:ind w:firstLine="540"/>
        <w:jc w:val="both"/>
        <w:rPr>
          <w:sz w:val="24"/>
          <w:szCs w:val="24"/>
        </w:rPr>
      </w:pPr>
      <w:r w:rsidRPr="00DD0AB9">
        <w:rPr>
          <w:sz w:val="24"/>
          <w:szCs w:val="24"/>
        </w:rPr>
        <w:t>8. Идентичными признаются:</w:t>
      </w:r>
    </w:p>
    <w:p w:rsidR="006769C8" w:rsidRPr="00DD0AB9" w:rsidRDefault="006769C8" w:rsidP="006769C8">
      <w:pPr>
        <w:spacing w:after="0" w:line="240" w:lineRule="auto"/>
        <w:ind w:firstLine="540"/>
        <w:jc w:val="both"/>
        <w:rPr>
          <w:sz w:val="24"/>
          <w:szCs w:val="24"/>
        </w:rPr>
      </w:pPr>
      <w:r w:rsidRPr="00DD0AB9">
        <w:rPr>
          <w:sz w:val="24"/>
          <w:szCs w:val="24"/>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Незначительные различия во внешнем виде товаров могут не учитываться;</w:t>
      </w:r>
    </w:p>
    <w:p w:rsidR="006769C8" w:rsidRPr="00DD0AB9" w:rsidRDefault="006769C8" w:rsidP="006769C8">
      <w:pPr>
        <w:spacing w:after="0" w:line="240" w:lineRule="auto"/>
        <w:ind w:firstLine="540"/>
        <w:jc w:val="both"/>
        <w:rPr>
          <w:sz w:val="24"/>
          <w:szCs w:val="24"/>
        </w:rPr>
      </w:pPr>
      <w:r w:rsidRPr="00DD0AB9">
        <w:rPr>
          <w:sz w:val="24"/>
          <w:szCs w:val="24"/>
        </w:rPr>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6769C8" w:rsidRPr="00DD0AB9" w:rsidRDefault="006769C8" w:rsidP="006769C8">
      <w:pPr>
        <w:spacing w:after="0" w:line="240" w:lineRule="auto"/>
        <w:ind w:firstLine="540"/>
        <w:jc w:val="both"/>
        <w:rPr>
          <w:sz w:val="24"/>
          <w:szCs w:val="24"/>
        </w:rPr>
      </w:pPr>
      <w:r w:rsidRPr="00DD0AB9">
        <w:rPr>
          <w:sz w:val="24"/>
          <w:szCs w:val="24"/>
        </w:rPr>
        <w:t>9. Однородными признаются:</w:t>
      </w:r>
    </w:p>
    <w:p w:rsidR="006769C8" w:rsidRPr="00DD0AB9" w:rsidRDefault="006769C8" w:rsidP="006769C8">
      <w:pPr>
        <w:spacing w:after="0" w:line="240" w:lineRule="auto"/>
        <w:ind w:firstLine="540"/>
        <w:jc w:val="both"/>
        <w:rPr>
          <w:sz w:val="24"/>
          <w:szCs w:val="24"/>
        </w:rPr>
      </w:pPr>
      <w:r w:rsidRPr="00DD0AB9">
        <w:rPr>
          <w:sz w:val="24"/>
          <w:szCs w:val="24"/>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6769C8" w:rsidRPr="00DD0AB9" w:rsidRDefault="006769C8" w:rsidP="006769C8">
      <w:pPr>
        <w:spacing w:after="0" w:line="240" w:lineRule="auto"/>
        <w:ind w:firstLine="540"/>
        <w:jc w:val="both"/>
        <w:rPr>
          <w:sz w:val="24"/>
          <w:szCs w:val="24"/>
        </w:rPr>
      </w:pPr>
      <w:r w:rsidRPr="00DD0AB9">
        <w:rPr>
          <w:sz w:val="24"/>
          <w:szCs w:val="24"/>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6769C8" w:rsidRPr="00DD0AB9" w:rsidRDefault="006769C8" w:rsidP="006769C8">
      <w:pPr>
        <w:spacing w:after="0" w:line="240" w:lineRule="auto"/>
        <w:ind w:firstLine="540"/>
        <w:jc w:val="both"/>
        <w:rPr>
          <w:sz w:val="24"/>
          <w:szCs w:val="24"/>
        </w:rPr>
      </w:pPr>
      <w:r w:rsidRPr="00DD0AB9">
        <w:rPr>
          <w:sz w:val="24"/>
          <w:szCs w:val="24"/>
        </w:rPr>
        <w:lastRenderedPageBreak/>
        <w:t>10. В целях получения ценовой информации в отношении товара, работы, услуги для определения НМЦД необходимо осуществить несколько следующих процедур:</w:t>
      </w:r>
    </w:p>
    <w:p w:rsidR="006769C8" w:rsidRPr="00DD0AB9" w:rsidRDefault="006769C8" w:rsidP="006769C8">
      <w:pPr>
        <w:spacing w:after="0" w:line="240" w:lineRule="auto"/>
        <w:ind w:firstLine="540"/>
        <w:jc w:val="both"/>
        <w:rPr>
          <w:sz w:val="24"/>
          <w:szCs w:val="24"/>
        </w:rPr>
      </w:pPr>
      <w:r w:rsidRPr="00DD0AB9">
        <w:rPr>
          <w:sz w:val="24"/>
          <w:szCs w:val="24"/>
        </w:rPr>
        <w:t>10.1. Направить запросы о предоставлении ценовой информации не менее 5 поставщикам (подрядчикам, исполнителям), обладающим опытом поставок соответствующих товаров, работ, услуг, информация о которых имеется в свободном доступе (в частности, опубликована в печати, размещена на сайтах в сети Интернет).</w:t>
      </w:r>
    </w:p>
    <w:p w:rsidR="006769C8" w:rsidRPr="00DD0AB9" w:rsidRDefault="006769C8" w:rsidP="006769C8">
      <w:pPr>
        <w:spacing w:after="0" w:line="240" w:lineRule="auto"/>
        <w:ind w:firstLine="540"/>
        <w:jc w:val="both"/>
        <w:rPr>
          <w:sz w:val="24"/>
          <w:szCs w:val="24"/>
        </w:rPr>
      </w:pPr>
      <w:r w:rsidRPr="00DD0AB9">
        <w:rPr>
          <w:sz w:val="24"/>
          <w:szCs w:val="24"/>
        </w:rPr>
        <w:t>10.2. Разместить запрос о предоставлении ценовой информации в Единой информационной системе.</w:t>
      </w:r>
    </w:p>
    <w:p w:rsidR="006769C8" w:rsidRPr="00DD0AB9" w:rsidRDefault="006769C8" w:rsidP="006769C8">
      <w:pPr>
        <w:spacing w:after="0" w:line="240" w:lineRule="auto"/>
        <w:ind w:firstLine="540"/>
        <w:jc w:val="both"/>
        <w:rPr>
          <w:sz w:val="24"/>
          <w:szCs w:val="24"/>
        </w:rPr>
      </w:pPr>
      <w:r w:rsidRPr="00DD0AB9">
        <w:rPr>
          <w:sz w:val="24"/>
          <w:szCs w:val="24"/>
        </w:rPr>
        <w:t xml:space="preserve">10.3. Осуществить поиск ценовой информации в реестрах контрактов, договоров, заключенных Заказчиками, а также государственными, муниципальными заказчиками. При этом целесообразно принимать в расчет информацию о ценах товаров, работ, услуг, содержащуюся в договорах, контрактах,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лет. </w:t>
      </w:r>
    </w:p>
    <w:p w:rsidR="006769C8" w:rsidRPr="00DD0AB9" w:rsidRDefault="006769C8" w:rsidP="006769C8">
      <w:pPr>
        <w:spacing w:after="0" w:line="240" w:lineRule="auto"/>
        <w:ind w:firstLine="540"/>
        <w:jc w:val="both"/>
        <w:rPr>
          <w:sz w:val="24"/>
          <w:szCs w:val="24"/>
        </w:rPr>
      </w:pPr>
      <w:r w:rsidRPr="00DD0AB9">
        <w:rPr>
          <w:sz w:val="24"/>
          <w:szCs w:val="24"/>
        </w:rPr>
        <w:t>11. 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Результаты такого изучения рынка рекомендуется рассматривать наряду с иными источниками ценовой информации при условии раскрытия в отчетах об их результатах методологии расчета цен.</w:t>
      </w:r>
    </w:p>
    <w:p w:rsidR="006769C8" w:rsidRPr="00DD0AB9" w:rsidRDefault="006769C8" w:rsidP="006769C8">
      <w:pPr>
        <w:spacing w:after="0" w:line="240" w:lineRule="auto"/>
        <w:ind w:firstLine="540"/>
        <w:jc w:val="both"/>
        <w:rPr>
          <w:sz w:val="24"/>
          <w:szCs w:val="24"/>
        </w:rPr>
      </w:pPr>
      <w:r w:rsidRPr="00DD0AB9">
        <w:rPr>
          <w:sz w:val="24"/>
          <w:szCs w:val="24"/>
        </w:rPr>
        <w:t>12. В случае направления запроса о предоставлении ценовой информации потенциальными поставщиками (подрядчиками, исполнителями) такой запрос рекомендуется направлять в том числе поставщикам (подрядчикам, исполнителям), имевшим в течение последних 3 лет, предшествующих определению НМЦД, опыт выполнения аналогичных договоров, заключенных с Заказчиком и (или) другими заказчиками без применения к поставщику (подрядчику, исполнителю) неустоек (штрафов, пеней) в связи с неисполнением или ненадлежащим исполнением обязательств, предусмотренных соответствующим договором. Если таких поставщиков (подрядчиков, исполнителей) было более 5, то запрос рекомендуется направлять не менее чем 5 поставщикам (подрядчикам, исполнителям), исполнявшим договоры, контракты в течение последних 3 лет, предшествующих определению НМЦД.</w:t>
      </w:r>
    </w:p>
    <w:p w:rsidR="006769C8" w:rsidRPr="00DD0AB9" w:rsidRDefault="006769C8" w:rsidP="006769C8">
      <w:pPr>
        <w:spacing w:after="0" w:line="240" w:lineRule="auto"/>
        <w:ind w:firstLine="540"/>
        <w:jc w:val="both"/>
        <w:rPr>
          <w:sz w:val="24"/>
          <w:szCs w:val="24"/>
        </w:rPr>
      </w:pPr>
      <w:r w:rsidRPr="00DD0AB9">
        <w:rPr>
          <w:sz w:val="24"/>
          <w:szCs w:val="24"/>
        </w:rPr>
        <w:t>13. Запрос на предоставление ценовой информации, направляемый потенциальному поставщику (подрядчику, исполнителю), и (или) запрос о предоставлении ценовой информации, размещаемый в Единой информационной системе (или иных сайтах) или в печатных изданиях, может содержать:</w:t>
      </w:r>
    </w:p>
    <w:p w:rsidR="006769C8" w:rsidRPr="00DD0AB9" w:rsidRDefault="006769C8" w:rsidP="006769C8">
      <w:pPr>
        <w:spacing w:after="0" w:line="240" w:lineRule="auto"/>
        <w:ind w:firstLine="540"/>
        <w:jc w:val="both"/>
        <w:rPr>
          <w:sz w:val="24"/>
          <w:szCs w:val="24"/>
        </w:rPr>
      </w:pPr>
      <w:r w:rsidRPr="00DD0AB9">
        <w:rPr>
          <w:sz w:val="24"/>
          <w:szCs w:val="24"/>
        </w:rPr>
        <w:t>подробное описание объекта закупки, включая указание единицы измерения, количества товара, объема работы или услуги;</w:t>
      </w:r>
    </w:p>
    <w:p w:rsidR="006769C8" w:rsidRPr="00DD0AB9" w:rsidRDefault="006769C8" w:rsidP="006769C8">
      <w:pPr>
        <w:spacing w:after="0" w:line="240" w:lineRule="auto"/>
        <w:ind w:firstLine="540"/>
        <w:jc w:val="both"/>
        <w:rPr>
          <w:sz w:val="24"/>
          <w:szCs w:val="24"/>
        </w:rPr>
      </w:pPr>
      <w:r w:rsidRPr="00DD0AB9">
        <w:rPr>
          <w:sz w:val="24"/>
          <w:szCs w:val="24"/>
        </w:rPr>
        <w:t>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p>
    <w:p w:rsidR="006769C8" w:rsidRPr="00DD0AB9" w:rsidRDefault="006769C8" w:rsidP="006769C8">
      <w:pPr>
        <w:spacing w:after="0" w:line="240" w:lineRule="auto"/>
        <w:ind w:firstLine="540"/>
        <w:jc w:val="both"/>
        <w:rPr>
          <w:sz w:val="24"/>
          <w:szCs w:val="24"/>
        </w:rPr>
      </w:pPr>
      <w:r w:rsidRPr="00DD0AB9">
        <w:rPr>
          <w:sz w:val="24"/>
          <w:szCs w:val="24"/>
        </w:rPr>
        <w:t>основные условия исполнения договора, заключаемого по результатам закупки, включая требования к порядку поставки продукции, выполнению работ, оказанию услуг, предполагаемые сроки проведения закупки, порядок оплаты, размер обеспечения исполнения договора, требования к гарантийному сроку товара, работы, услуги и (или) объему предоставления гарантий их качества;</w:t>
      </w:r>
    </w:p>
    <w:p w:rsidR="006769C8" w:rsidRPr="00DD0AB9" w:rsidRDefault="006769C8" w:rsidP="006769C8">
      <w:pPr>
        <w:spacing w:after="0" w:line="240" w:lineRule="auto"/>
        <w:ind w:firstLine="540"/>
        <w:jc w:val="both"/>
        <w:rPr>
          <w:sz w:val="24"/>
          <w:szCs w:val="24"/>
        </w:rPr>
      </w:pPr>
      <w:r w:rsidRPr="00DD0AB9">
        <w:rPr>
          <w:sz w:val="24"/>
          <w:szCs w:val="24"/>
        </w:rPr>
        <w:t>сроки предоставления ценовой информации;</w:t>
      </w:r>
    </w:p>
    <w:p w:rsidR="006769C8" w:rsidRPr="00DD0AB9" w:rsidRDefault="006769C8" w:rsidP="006769C8">
      <w:pPr>
        <w:spacing w:after="0" w:line="240" w:lineRule="auto"/>
        <w:ind w:firstLine="540"/>
        <w:jc w:val="both"/>
        <w:rPr>
          <w:sz w:val="24"/>
          <w:szCs w:val="24"/>
        </w:rPr>
      </w:pPr>
      <w:r w:rsidRPr="00DD0AB9">
        <w:rPr>
          <w:sz w:val="24"/>
          <w:szCs w:val="24"/>
        </w:rPr>
        <w:t>информацию о том, что проведение данной процедуры сбора информации не влечет за собой возникновение каких-либо обязательств Заказчика;</w:t>
      </w:r>
    </w:p>
    <w:p w:rsidR="006769C8" w:rsidRPr="00DD0AB9" w:rsidRDefault="006769C8" w:rsidP="006769C8">
      <w:pPr>
        <w:spacing w:after="0" w:line="240" w:lineRule="auto"/>
        <w:ind w:firstLine="540"/>
        <w:jc w:val="both"/>
        <w:rPr>
          <w:sz w:val="24"/>
          <w:szCs w:val="24"/>
        </w:rPr>
      </w:pPr>
      <w:r w:rsidRPr="00DD0AB9">
        <w:rPr>
          <w:sz w:val="24"/>
          <w:szCs w:val="24"/>
        </w:rPr>
        <w:t xml:space="preserve">указание о том, что из ответа на запрос должны однозначно определяться цена единицы товара, работы, услуги и общая цена договора на условиях, указанных в запросе, срок действия </w:t>
      </w:r>
      <w:r w:rsidRPr="00DD0AB9">
        <w:rPr>
          <w:sz w:val="24"/>
          <w:szCs w:val="24"/>
        </w:rPr>
        <w:lastRenderedPageBreak/>
        <w:t>предлагаемой цены, расчет такой цены с целью предупреждения намеренного завышения или занижения цен товаров, работ, услуг.</w:t>
      </w:r>
    </w:p>
    <w:p w:rsidR="006769C8" w:rsidRPr="00DD0AB9" w:rsidRDefault="006769C8" w:rsidP="006769C8">
      <w:pPr>
        <w:spacing w:after="0" w:line="240" w:lineRule="auto"/>
        <w:ind w:firstLine="540"/>
        <w:jc w:val="both"/>
        <w:rPr>
          <w:sz w:val="24"/>
          <w:szCs w:val="24"/>
        </w:rPr>
      </w:pPr>
      <w:r w:rsidRPr="00DD0AB9">
        <w:rPr>
          <w:sz w:val="24"/>
          <w:szCs w:val="24"/>
        </w:rPr>
        <w:t>14. Запрос, предусмотренный подпунктом 10.2 пункта 10 раздела III настоящих Принципов, рекомендуется формировать идентичным по содержанию с запросом, предусмотренным подпунктом 10.1 пункта 10 раздела III настоящих Принципов.</w:t>
      </w:r>
    </w:p>
    <w:p w:rsidR="006769C8" w:rsidRPr="00DD0AB9" w:rsidRDefault="006769C8" w:rsidP="006769C8">
      <w:pPr>
        <w:spacing w:after="0" w:line="240" w:lineRule="auto"/>
        <w:ind w:firstLine="540"/>
        <w:jc w:val="both"/>
        <w:rPr>
          <w:sz w:val="24"/>
          <w:szCs w:val="24"/>
        </w:rPr>
      </w:pPr>
      <w:r w:rsidRPr="00DD0AB9">
        <w:rPr>
          <w:sz w:val="24"/>
          <w:szCs w:val="24"/>
        </w:rPr>
        <w:t>15. Все документы, содержащие ценовую информацию, полученные, по запросам, предусмотренным подпунктами 10.1 и 10.2 пункта 10 раздела III настоящих Принципов, должны быть зарегистрированы в делопроизводстве Заказчика и использовать в расчетах НМЦД.</w:t>
      </w:r>
    </w:p>
    <w:p w:rsidR="006769C8" w:rsidRPr="00DD0AB9" w:rsidRDefault="006769C8" w:rsidP="006769C8">
      <w:pPr>
        <w:spacing w:after="0" w:line="240" w:lineRule="auto"/>
        <w:ind w:firstLine="540"/>
        <w:jc w:val="both"/>
        <w:rPr>
          <w:sz w:val="24"/>
          <w:szCs w:val="24"/>
        </w:rPr>
      </w:pPr>
      <w:r w:rsidRPr="00DD0AB9">
        <w:rPr>
          <w:sz w:val="24"/>
          <w:szCs w:val="24"/>
        </w:rPr>
        <w:t>16. Для расчета НМЦД не должна использоваться ценовая информация:</w:t>
      </w:r>
    </w:p>
    <w:p w:rsidR="006769C8" w:rsidRPr="00DD0AB9" w:rsidRDefault="006769C8" w:rsidP="006769C8">
      <w:pPr>
        <w:spacing w:after="0" w:line="240" w:lineRule="auto"/>
        <w:ind w:firstLine="540"/>
        <w:jc w:val="both"/>
        <w:rPr>
          <w:sz w:val="24"/>
          <w:szCs w:val="24"/>
        </w:rPr>
      </w:pPr>
      <w:r w:rsidRPr="00DD0AB9">
        <w:rPr>
          <w:sz w:val="24"/>
          <w:szCs w:val="24"/>
        </w:rPr>
        <w:t>представленная лицами, сведения о которых включены в реестр недобросовестных поставщиков (подрядчиков, исполнителей);</w:t>
      </w:r>
    </w:p>
    <w:p w:rsidR="006769C8" w:rsidRPr="00DD0AB9" w:rsidRDefault="006769C8" w:rsidP="006769C8">
      <w:pPr>
        <w:spacing w:after="0" w:line="240" w:lineRule="auto"/>
        <w:ind w:firstLine="540"/>
        <w:jc w:val="both"/>
        <w:rPr>
          <w:sz w:val="24"/>
          <w:szCs w:val="24"/>
        </w:rPr>
      </w:pPr>
      <w:r w:rsidRPr="00DD0AB9">
        <w:rPr>
          <w:sz w:val="24"/>
          <w:szCs w:val="24"/>
        </w:rPr>
        <w:t>полученная из анонимных источников;</w:t>
      </w:r>
    </w:p>
    <w:p w:rsidR="006769C8" w:rsidRPr="00DD0AB9" w:rsidRDefault="006769C8" w:rsidP="006769C8">
      <w:pPr>
        <w:spacing w:after="0" w:line="240" w:lineRule="auto"/>
        <w:ind w:firstLine="540"/>
        <w:jc w:val="both"/>
        <w:rPr>
          <w:sz w:val="24"/>
          <w:szCs w:val="24"/>
        </w:rPr>
      </w:pPr>
      <w:r w:rsidRPr="00DD0AB9">
        <w:rPr>
          <w:sz w:val="24"/>
          <w:szCs w:val="24"/>
        </w:rPr>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rsidR="006769C8" w:rsidRPr="00DD0AB9" w:rsidRDefault="006769C8" w:rsidP="006769C8">
      <w:pPr>
        <w:spacing w:after="0" w:line="240" w:lineRule="auto"/>
        <w:ind w:firstLine="540"/>
        <w:jc w:val="both"/>
        <w:rPr>
          <w:sz w:val="24"/>
          <w:szCs w:val="24"/>
        </w:rPr>
      </w:pPr>
      <w:r w:rsidRPr="00DD0AB9">
        <w:rPr>
          <w:sz w:val="24"/>
          <w:szCs w:val="24"/>
        </w:rPr>
        <w:t>не содержащая расчет цен товаров, работ, услуг.</w:t>
      </w:r>
    </w:p>
    <w:p w:rsidR="006769C8" w:rsidRPr="00DD0AB9" w:rsidRDefault="006769C8" w:rsidP="006769C8">
      <w:pPr>
        <w:spacing w:after="0" w:line="240" w:lineRule="auto"/>
        <w:ind w:firstLine="540"/>
        <w:jc w:val="both"/>
        <w:rPr>
          <w:sz w:val="24"/>
          <w:szCs w:val="24"/>
        </w:rPr>
      </w:pPr>
      <w:r w:rsidRPr="00DD0AB9">
        <w:rPr>
          <w:sz w:val="24"/>
          <w:szCs w:val="24"/>
        </w:rPr>
        <w:t>17. При использовании в целях определения НМЦД ценовой информации из источников, указанных в пункте 10 раздела III настоящих Принципов, необходимо в порядке, предусмотренном пунктом 19 раздела III настоящих Принципов, привести полученные цены товара, работы, услуги к сопоставимым с условиями планируемой закупки коммерческим и (или) финансовым условиям поставок товаров, выполнения работ, оказания услуг, а также привести цены прошлых периодов (более 6 месяцев от периода определения НМЦД) к текущему уровню цен в порядке, предусмотренном пунктом 21 раздела III настоящих Принципов.</w:t>
      </w:r>
    </w:p>
    <w:p w:rsidR="006769C8" w:rsidRPr="00DD0AB9" w:rsidRDefault="006769C8" w:rsidP="006769C8">
      <w:pPr>
        <w:spacing w:after="0" w:line="240" w:lineRule="auto"/>
        <w:ind w:firstLine="540"/>
        <w:jc w:val="both"/>
        <w:rPr>
          <w:sz w:val="24"/>
          <w:szCs w:val="24"/>
        </w:rPr>
      </w:pPr>
      <w:r w:rsidRPr="00DD0AB9">
        <w:rPr>
          <w:sz w:val="24"/>
          <w:szCs w:val="24"/>
        </w:rPr>
        <w:t>18. 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rsidR="006769C8" w:rsidRPr="00DD0AB9" w:rsidRDefault="006769C8" w:rsidP="006769C8">
      <w:pPr>
        <w:spacing w:after="0" w:line="240" w:lineRule="auto"/>
        <w:ind w:firstLine="540"/>
        <w:jc w:val="both"/>
        <w:rPr>
          <w:sz w:val="24"/>
          <w:szCs w:val="24"/>
        </w:rPr>
      </w:pPr>
      <w:r w:rsidRPr="00DD0AB9">
        <w:rPr>
          <w:sz w:val="24"/>
          <w:szCs w:val="24"/>
        </w:rPr>
        <w:t>19. При использовании в целях определения НМЦД ценовой информации, полученной в соответствии с подпунктом 10.3 пункта 10 раздела III настоящих Принципов, Заказчиком дополнительно может быть скорректирована цена товара, работы, услуги в зависимости от способа осуществления закупки, явившейся источником информации о цене товара, работы, услуги. При этом используется следующий порядок:</w:t>
      </w:r>
    </w:p>
    <w:p w:rsidR="006769C8" w:rsidRPr="00DD0AB9" w:rsidRDefault="006769C8" w:rsidP="006769C8">
      <w:pPr>
        <w:spacing w:after="0" w:line="240" w:lineRule="auto"/>
        <w:ind w:firstLine="540"/>
        <w:jc w:val="both"/>
        <w:rPr>
          <w:sz w:val="24"/>
          <w:szCs w:val="24"/>
        </w:rPr>
      </w:pPr>
      <w:r w:rsidRPr="00DD0AB9">
        <w:rPr>
          <w:sz w:val="24"/>
          <w:szCs w:val="24"/>
        </w:rPr>
        <w:t>1) если закупка осуществлялась путем проведения конкурса - цену товара, работы, услуги при необходимости рекомендуется увеличивать не более чем на 10 процентов;</w:t>
      </w:r>
    </w:p>
    <w:p w:rsidR="006769C8" w:rsidRPr="00DD0AB9" w:rsidRDefault="006769C8" w:rsidP="006769C8">
      <w:pPr>
        <w:spacing w:after="0" w:line="240" w:lineRule="auto"/>
        <w:ind w:firstLine="540"/>
        <w:jc w:val="both"/>
        <w:rPr>
          <w:sz w:val="24"/>
          <w:szCs w:val="24"/>
        </w:rPr>
      </w:pPr>
      <w:r w:rsidRPr="00DD0AB9">
        <w:rPr>
          <w:sz w:val="24"/>
          <w:szCs w:val="24"/>
        </w:rPr>
        <w:t>2) если закупка осуществлялась путем проведения аукциона - цену товара, работы, услуги при необходимости рекомендуется увеличивать не более чем на 13 процентов;</w:t>
      </w:r>
    </w:p>
    <w:p w:rsidR="006769C8" w:rsidRPr="00DD0AB9" w:rsidRDefault="006769C8" w:rsidP="006769C8">
      <w:pPr>
        <w:spacing w:after="0" w:line="240" w:lineRule="auto"/>
        <w:ind w:firstLine="540"/>
        <w:jc w:val="both"/>
        <w:rPr>
          <w:sz w:val="24"/>
          <w:szCs w:val="24"/>
        </w:rPr>
      </w:pPr>
      <w:r w:rsidRPr="00DD0AB9">
        <w:rPr>
          <w:sz w:val="24"/>
          <w:szCs w:val="24"/>
        </w:rPr>
        <w:t>3) если закупка осуществлялась путем проведения запроса котировок, запроса предложений - цену товара, работы, услуги при необходимости рекомендуется увеличивать не более чем на 17 процентов.</w:t>
      </w:r>
    </w:p>
    <w:p w:rsidR="006769C8" w:rsidRPr="00DD0AB9" w:rsidRDefault="006769C8" w:rsidP="006769C8">
      <w:pPr>
        <w:spacing w:after="0" w:line="240" w:lineRule="auto"/>
        <w:ind w:firstLine="540"/>
        <w:jc w:val="both"/>
        <w:rPr>
          <w:sz w:val="24"/>
          <w:szCs w:val="24"/>
        </w:rPr>
      </w:pPr>
      <w:r w:rsidRPr="00DD0AB9">
        <w:rPr>
          <w:sz w:val="24"/>
          <w:szCs w:val="24"/>
        </w:rPr>
        <w:t>4) если закупка осуществлялась у единственного поставщика (подрядчика, исполнителя) - цена товара, работы, услуги в соответствии с настоящим пунктом не корректируется.</w:t>
      </w:r>
    </w:p>
    <w:p w:rsidR="006769C8" w:rsidRPr="00DD0AB9" w:rsidRDefault="006769C8" w:rsidP="006769C8">
      <w:pPr>
        <w:spacing w:after="0" w:line="240" w:lineRule="auto"/>
        <w:ind w:firstLine="540"/>
        <w:jc w:val="both"/>
        <w:rPr>
          <w:sz w:val="24"/>
          <w:szCs w:val="24"/>
        </w:rPr>
      </w:pPr>
      <w:r w:rsidRPr="00DD0AB9">
        <w:rPr>
          <w:sz w:val="24"/>
          <w:szCs w:val="24"/>
        </w:rPr>
        <w:t xml:space="preserve">20. Цены, используемые в расчетах НМЦД, рекомендуется приводить в соответствие с условиями планируемой закупки, в отношении которой определяется НМЦД,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w:t>
      </w:r>
      <w:proofErr w:type="gramStart"/>
      <w:r w:rsidRPr="00DD0AB9">
        <w:rPr>
          <w:sz w:val="24"/>
          <w:szCs w:val="24"/>
        </w:rPr>
        <w:t>результатов анализа</w:t>
      </w:r>
      <w:proofErr w:type="gramEnd"/>
      <w:r w:rsidRPr="00DD0AB9">
        <w:rPr>
          <w:sz w:val="24"/>
          <w:szCs w:val="24"/>
        </w:rPr>
        <w:t xml:space="preserve"> исполненных ранее в интересах Заказчика договоров, и указывать в обосновании НМЦД. С помощью указанных коэффициентов в том числе могут быть учтены следующие условия:</w:t>
      </w:r>
    </w:p>
    <w:p w:rsidR="006769C8" w:rsidRPr="00DD0AB9" w:rsidRDefault="006769C8" w:rsidP="006769C8">
      <w:pPr>
        <w:spacing w:after="0" w:line="240" w:lineRule="auto"/>
        <w:ind w:firstLine="540"/>
        <w:jc w:val="both"/>
        <w:rPr>
          <w:sz w:val="24"/>
          <w:szCs w:val="24"/>
        </w:rPr>
      </w:pPr>
      <w:r w:rsidRPr="00DD0AB9">
        <w:rPr>
          <w:sz w:val="24"/>
          <w:szCs w:val="24"/>
        </w:rPr>
        <w:lastRenderedPageBreak/>
        <w:t>срок исполнения договора;</w:t>
      </w:r>
    </w:p>
    <w:p w:rsidR="006769C8" w:rsidRPr="00DD0AB9" w:rsidRDefault="006769C8" w:rsidP="006769C8">
      <w:pPr>
        <w:spacing w:after="0" w:line="240" w:lineRule="auto"/>
        <w:ind w:firstLine="540"/>
        <w:jc w:val="both"/>
        <w:rPr>
          <w:sz w:val="24"/>
          <w:szCs w:val="24"/>
        </w:rPr>
      </w:pPr>
      <w:r w:rsidRPr="00DD0AB9">
        <w:rPr>
          <w:sz w:val="24"/>
          <w:szCs w:val="24"/>
        </w:rPr>
        <w:t>количество товара, объем работ, услуг;</w:t>
      </w:r>
    </w:p>
    <w:p w:rsidR="006769C8" w:rsidRPr="00DD0AB9" w:rsidRDefault="006769C8" w:rsidP="006769C8">
      <w:pPr>
        <w:spacing w:after="0" w:line="240" w:lineRule="auto"/>
        <w:ind w:firstLine="540"/>
        <w:jc w:val="both"/>
        <w:rPr>
          <w:sz w:val="24"/>
          <w:szCs w:val="24"/>
        </w:rPr>
      </w:pPr>
      <w:r w:rsidRPr="00DD0AB9">
        <w:rPr>
          <w:sz w:val="24"/>
          <w:szCs w:val="24"/>
        </w:rPr>
        <w:t>наличие и размер аванса по договору;</w:t>
      </w:r>
    </w:p>
    <w:p w:rsidR="006769C8" w:rsidRPr="00DD0AB9" w:rsidRDefault="006769C8" w:rsidP="006769C8">
      <w:pPr>
        <w:spacing w:after="0" w:line="240" w:lineRule="auto"/>
        <w:ind w:firstLine="540"/>
        <w:jc w:val="both"/>
        <w:rPr>
          <w:sz w:val="24"/>
          <w:szCs w:val="24"/>
        </w:rPr>
      </w:pPr>
      <w:r w:rsidRPr="00DD0AB9">
        <w:rPr>
          <w:sz w:val="24"/>
          <w:szCs w:val="24"/>
        </w:rPr>
        <w:t>место поставки;</w:t>
      </w:r>
    </w:p>
    <w:p w:rsidR="006769C8" w:rsidRPr="00DD0AB9" w:rsidRDefault="006769C8" w:rsidP="006769C8">
      <w:pPr>
        <w:spacing w:after="0" w:line="240" w:lineRule="auto"/>
        <w:ind w:firstLine="540"/>
        <w:jc w:val="both"/>
        <w:rPr>
          <w:sz w:val="24"/>
          <w:szCs w:val="24"/>
        </w:rPr>
      </w:pPr>
      <w:r w:rsidRPr="00DD0AB9">
        <w:rPr>
          <w:sz w:val="24"/>
          <w:szCs w:val="24"/>
        </w:rPr>
        <w:t>срок и объем гарантии качества;</w:t>
      </w:r>
    </w:p>
    <w:p w:rsidR="006769C8" w:rsidRPr="00DD0AB9" w:rsidRDefault="006769C8" w:rsidP="006769C8">
      <w:pPr>
        <w:spacing w:after="0" w:line="240" w:lineRule="auto"/>
        <w:ind w:firstLine="540"/>
        <w:jc w:val="both"/>
        <w:rPr>
          <w:sz w:val="24"/>
          <w:szCs w:val="24"/>
        </w:rPr>
      </w:pPr>
      <w:r w:rsidRPr="00DD0AB9">
        <w:rPr>
          <w:sz w:val="24"/>
          <w:szCs w:val="24"/>
        </w:rP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6769C8" w:rsidRPr="00DD0AB9" w:rsidRDefault="006769C8" w:rsidP="006769C8">
      <w:pPr>
        <w:spacing w:after="0" w:line="240" w:lineRule="auto"/>
        <w:ind w:firstLine="540"/>
        <w:jc w:val="both"/>
        <w:rPr>
          <w:sz w:val="24"/>
          <w:szCs w:val="24"/>
        </w:rPr>
      </w:pPr>
      <w:r w:rsidRPr="00DD0AB9">
        <w:rPr>
          <w:sz w:val="24"/>
          <w:szCs w:val="24"/>
        </w:rPr>
        <w:t>дополнительная номенклатура (комплектация) - появление новых (или исключение предусмотренных ранее) позиций (товаров, работ, услуг) в общем объеме закупки;</w:t>
      </w:r>
    </w:p>
    <w:p w:rsidR="006769C8" w:rsidRPr="00DD0AB9" w:rsidRDefault="006769C8" w:rsidP="006769C8">
      <w:pPr>
        <w:spacing w:after="0" w:line="240" w:lineRule="auto"/>
        <w:ind w:firstLine="540"/>
        <w:jc w:val="both"/>
        <w:rPr>
          <w:sz w:val="24"/>
          <w:szCs w:val="24"/>
        </w:rPr>
      </w:pPr>
      <w:r w:rsidRPr="00DD0AB9">
        <w:rPr>
          <w:sz w:val="24"/>
          <w:szCs w:val="24"/>
        </w:rPr>
        <w:t>размер обеспечения исполнения договора;</w:t>
      </w:r>
    </w:p>
    <w:p w:rsidR="006769C8" w:rsidRPr="00DD0AB9" w:rsidRDefault="006769C8" w:rsidP="006769C8">
      <w:pPr>
        <w:spacing w:after="0" w:line="240" w:lineRule="auto"/>
        <w:ind w:firstLine="540"/>
        <w:jc w:val="both"/>
        <w:rPr>
          <w:sz w:val="24"/>
          <w:szCs w:val="24"/>
        </w:rPr>
      </w:pPr>
      <w:r w:rsidRPr="00DD0AB9">
        <w:rPr>
          <w:sz w:val="24"/>
          <w:szCs w:val="24"/>
        </w:rPr>
        <w:t>срок формирования ценовой информации (учитывается в порядке, предусмотренном пунктом 21 раздела III настоящих Принципов);</w:t>
      </w:r>
    </w:p>
    <w:p w:rsidR="006769C8" w:rsidRPr="00DD0AB9" w:rsidRDefault="006769C8" w:rsidP="006769C8">
      <w:pPr>
        <w:spacing w:after="0" w:line="240" w:lineRule="auto"/>
        <w:ind w:firstLine="540"/>
        <w:jc w:val="both"/>
        <w:rPr>
          <w:sz w:val="24"/>
          <w:szCs w:val="24"/>
        </w:rPr>
      </w:pPr>
      <w:r w:rsidRPr="00DD0AB9">
        <w:rPr>
          <w:sz w:val="24"/>
          <w:szCs w:val="24"/>
        </w:rPr>
        <w:t>изменение в налогообложении;</w:t>
      </w:r>
    </w:p>
    <w:p w:rsidR="006769C8" w:rsidRPr="00DD0AB9" w:rsidRDefault="006769C8" w:rsidP="006769C8">
      <w:pPr>
        <w:spacing w:after="0" w:line="240" w:lineRule="auto"/>
        <w:ind w:firstLine="540"/>
        <w:jc w:val="both"/>
        <w:rPr>
          <w:sz w:val="24"/>
          <w:szCs w:val="24"/>
        </w:rPr>
      </w:pPr>
      <w:r w:rsidRPr="00DD0AB9">
        <w:rPr>
          <w:sz w:val="24"/>
          <w:szCs w:val="24"/>
        </w:rPr>
        <w:t>масштабность выполнения работ, оказания услуг;</w:t>
      </w:r>
    </w:p>
    <w:p w:rsidR="006769C8" w:rsidRPr="00DD0AB9" w:rsidRDefault="006769C8" w:rsidP="006769C8">
      <w:pPr>
        <w:spacing w:after="0" w:line="240" w:lineRule="auto"/>
        <w:ind w:firstLine="540"/>
        <w:jc w:val="both"/>
        <w:rPr>
          <w:sz w:val="24"/>
          <w:szCs w:val="24"/>
        </w:rPr>
      </w:pPr>
      <w:r w:rsidRPr="00DD0AB9">
        <w:rPr>
          <w:sz w:val="24"/>
          <w:szCs w:val="24"/>
        </w:rPr>
        <w:t>изменение валютных курсов (для закупок импортной продукции);</w:t>
      </w:r>
    </w:p>
    <w:p w:rsidR="006769C8" w:rsidRPr="00DD0AB9" w:rsidRDefault="006769C8" w:rsidP="006769C8">
      <w:pPr>
        <w:spacing w:after="0" w:line="240" w:lineRule="auto"/>
        <w:ind w:firstLine="540"/>
        <w:jc w:val="both"/>
        <w:rPr>
          <w:sz w:val="24"/>
          <w:szCs w:val="24"/>
        </w:rPr>
      </w:pPr>
      <w:r w:rsidRPr="00DD0AB9">
        <w:rPr>
          <w:sz w:val="24"/>
          <w:szCs w:val="24"/>
        </w:rPr>
        <w:t>изменение таможенных пошлин.</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21. Цены прошлых периодов, используемые в расчетах в соответствии с настоящими Принципами, могут быть приведены к текущему уровню цен путем применения коэффициента, рассчитанного в соответствии с формулой:</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noProof/>
          <w:sz w:val="24"/>
          <w:szCs w:val="24"/>
        </w:rPr>
        <w:drawing>
          <wp:inline distT="0" distB="0" distL="0" distR="0" wp14:anchorId="2644B3DE" wp14:editId="34B5123B">
            <wp:extent cx="3133725" cy="6667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33725" cy="666750"/>
                    </a:xfrm>
                    <a:prstGeom prst="rect">
                      <a:avLst/>
                    </a:prstGeom>
                    <a:noFill/>
                    <a:ln>
                      <a:noFill/>
                    </a:ln>
                  </pic:spPr>
                </pic:pic>
              </a:graphicData>
            </a:graphic>
          </wp:inline>
        </w:drawing>
      </w:r>
      <w:r w:rsidRPr="00947E9A">
        <w:rPr>
          <w:sz w:val="24"/>
          <w:szCs w:val="24"/>
        </w:rPr>
        <w:t>,</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где:</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noProof/>
          <w:position w:val="-6"/>
          <w:sz w:val="24"/>
          <w:szCs w:val="24"/>
        </w:rPr>
        <w:drawing>
          <wp:inline distT="0" distB="0" distL="0" distR="0" wp14:anchorId="21893F52" wp14:editId="294EF71F">
            <wp:extent cx="314325" cy="2857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4325" cy="285750"/>
                    </a:xfrm>
                    <a:prstGeom prst="rect">
                      <a:avLst/>
                    </a:prstGeom>
                    <a:noFill/>
                    <a:ln>
                      <a:noFill/>
                    </a:ln>
                  </pic:spPr>
                </pic:pic>
              </a:graphicData>
            </a:graphic>
          </wp:inline>
        </w:drawing>
      </w:r>
      <w:r w:rsidRPr="00947E9A">
        <w:rPr>
          <w:sz w:val="24"/>
          <w:szCs w:val="24"/>
        </w:rPr>
        <w:t xml:space="preserve"> - коэффициент для пересчета цен прошлых периодов к текущему уровню цен;</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noProof/>
          <w:position w:val="-10"/>
          <w:sz w:val="24"/>
          <w:szCs w:val="24"/>
        </w:rPr>
        <w:drawing>
          <wp:inline distT="0" distB="0" distL="0" distR="0" wp14:anchorId="556B1AEE" wp14:editId="08F4FEEC">
            <wp:extent cx="266700" cy="2762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a:ln>
                      <a:noFill/>
                    </a:ln>
                  </pic:spPr>
                </pic:pic>
              </a:graphicData>
            </a:graphic>
          </wp:inline>
        </w:drawing>
      </w:r>
      <w:r w:rsidRPr="00947E9A">
        <w:rPr>
          <w:sz w:val="24"/>
          <w:szCs w:val="24"/>
        </w:rPr>
        <w:t xml:space="preserve"> - срок формирования ценовой информации, используемой для расчета;</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t - месяц проведения расчетов НМЦД;</w:t>
      </w:r>
    </w:p>
    <w:p w:rsidR="00C5734E" w:rsidRPr="00947E9A" w:rsidRDefault="00C5734E" w:rsidP="00C5734E">
      <w:pPr>
        <w:pStyle w:val="ConsPlusNormal"/>
        <w:ind w:firstLine="540"/>
        <w:jc w:val="both"/>
        <w:rPr>
          <w:rFonts w:ascii="Times New Roman" w:hAnsi="Times New Roman"/>
          <w:sz w:val="24"/>
          <w:szCs w:val="24"/>
        </w:rPr>
      </w:pPr>
      <w:r w:rsidRPr="00947E9A">
        <w:rPr>
          <w:rFonts w:ascii="Times New Roman" w:hAnsi="Times New Roman"/>
          <w:noProof/>
          <w:position w:val="-12"/>
          <w:sz w:val="24"/>
          <w:szCs w:val="24"/>
        </w:rPr>
        <w:drawing>
          <wp:inline distT="0" distB="0" distL="0" distR="0" wp14:anchorId="39E44AC6" wp14:editId="061559C3">
            <wp:extent cx="619125" cy="314325"/>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314325"/>
                    </a:xfrm>
                    <a:prstGeom prst="rect">
                      <a:avLst/>
                    </a:prstGeom>
                    <a:noFill/>
                    <a:ln>
                      <a:noFill/>
                    </a:ln>
                  </pic:spPr>
                </pic:pic>
              </a:graphicData>
            </a:graphic>
          </wp:inline>
        </w:drawing>
      </w:r>
      <w:r w:rsidRPr="00947E9A">
        <w:rPr>
          <w:rFonts w:ascii="Times New Roman" w:hAnsi="Times New Roman"/>
          <w:sz w:val="24"/>
          <w:szCs w:val="24"/>
        </w:rPr>
        <w:t xml:space="preserve"> - индекс потребительских цен на месяц в процентах к предыдущему месяцу, соответствующий месяцу в интервале </w:t>
      </w:r>
      <w:proofErr w:type="gramStart"/>
      <w:r w:rsidRPr="00947E9A">
        <w:rPr>
          <w:rFonts w:ascii="Times New Roman" w:hAnsi="Times New Roman"/>
          <w:sz w:val="24"/>
          <w:szCs w:val="24"/>
        </w:rPr>
        <w:t xml:space="preserve">от </w:t>
      </w:r>
      <w:r w:rsidRPr="00947E9A">
        <w:rPr>
          <w:rFonts w:ascii="Times New Roman" w:eastAsiaTheme="minorHAnsi" w:hAnsi="Times New Roman"/>
          <w:noProof/>
          <w:position w:val="-10"/>
          <w:sz w:val="24"/>
          <w:szCs w:val="24"/>
        </w:rPr>
        <w:drawing>
          <wp:inline distT="0" distB="0" distL="0" distR="0" wp14:anchorId="7C213A6B" wp14:editId="21CB1DFF">
            <wp:extent cx="266700" cy="2762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a:ln>
                      <a:noFill/>
                    </a:ln>
                  </pic:spPr>
                </pic:pic>
              </a:graphicData>
            </a:graphic>
          </wp:inline>
        </w:drawing>
      </w:r>
      <w:r w:rsidRPr="00947E9A">
        <w:rPr>
          <w:rFonts w:ascii="Times New Roman" w:eastAsiaTheme="minorHAnsi" w:hAnsi="Times New Roman"/>
          <w:sz w:val="24"/>
          <w:szCs w:val="24"/>
          <w:lang w:eastAsia="en-US"/>
        </w:rPr>
        <w:t xml:space="preserve"> </w:t>
      </w:r>
      <w:r w:rsidRPr="00947E9A">
        <w:rPr>
          <w:rFonts w:ascii="Times New Roman" w:hAnsi="Times New Roman"/>
          <w:sz w:val="24"/>
          <w:szCs w:val="24"/>
        </w:rPr>
        <w:t>до</w:t>
      </w:r>
      <w:proofErr w:type="gramEnd"/>
      <w:r w:rsidRPr="00947E9A">
        <w:rPr>
          <w:rFonts w:ascii="Times New Roman" w:hAnsi="Times New Roman"/>
          <w:sz w:val="24"/>
          <w:szCs w:val="24"/>
        </w:rPr>
        <w:t xml:space="preserve"> t включительно, установленный Федеральной службой государственной статистики (официальный сайт в сети Интернет www.gks.ru).</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22. В целях определения НМЦД методом сопоставимых рыночных цен (анализа рынка) используется не менее 3 цен товара, работы, услуги, предлагаемых различными поставщиками (подрядчиками, исполнителями).</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23. В целях определения однородности совокупности значений выявленных цен, используемых в расчете НМЦД в соответствии с настоящим разделом, необходимо определять коэффициент вариации. Коэффициент вариации цены определяется по следующей формуле:</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noProof/>
          <w:sz w:val="24"/>
          <w:szCs w:val="24"/>
        </w:rPr>
        <mc:AlternateContent>
          <mc:Choice Requires="wpc">
            <w:drawing>
              <wp:anchor distT="0" distB="0" distL="114300" distR="114300" simplePos="0" relativeHeight="251668992" behindDoc="0" locked="0" layoutInCell="1" allowOverlap="1" wp14:anchorId="084A94AF" wp14:editId="3036B745">
                <wp:simplePos x="0" y="0"/>
                <wp:positionH relativeFrom="column">
                  <wp:posOffset>332935</wp:posOffset>
                </wp:positionH>
                <wp:positionV relativeFrom="paragraph">
                  <wp:posOffset>74295</wp:posOffset>
                </wp:positionV>
                <wp:extent cx="2255960" cy="810319"/>
                <wp:effectExtent l="0" t="0" r="0" b="0"/>
                <wp:wrapNone/>
                <wp:docPr id="16" name="Полотно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 name="Line 5"/>
                        <wps:cNvCnPr>
                          <a:cxnSpLocks noChangeShapeType="1"/>
                        </wps:cNvCnPr>
                        <wps:spPr bwMode="auto">
                          <a:xfrm>
                            <a:off x="552890" y="296545"/>
                            <a:ext cx="461645"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
                        <wps:cNvSpPr>
                          <a:spLocks noChangeArrowheads="1"/>
                        </wps:cNvSpPr>
                        <wps:spPr bwMode="auto">
                          <a:xfrm>
                            <a:off x="1035490" y="174596"/>
                            <a:ext cx="118999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Pr="009D04CF" w:rsidRDefault="00C5734E" w:rsidP="00C5734E">
                              <w:r>
                                <w:rPr>
                                  <w:sz w:val="34"/>
                                  <w:szCs w:val="34"/>
                                  <w:lang w:val="en-US"/>
                                </w:rPr>
                                <w:t xml:space="preserve">    </w:t>
                              </w:r>
                              <w:r>
                                <w:rPr>
                                  <w:sz w:val="34"/>
                                  <w:szCs w:val="34"/>
                                </w:rPr>
                                <w:t xml:space="preserve">х </w:t>
                              </w:r>
                              <w:proofErr w:type="gramStart"/>
                              <w:r>
                                <w:rPr>
                                  <w:sz w:val="34"/>
                                  <w:szCs w:val="34"/>
                                  <w:lang w:val="en-US"/>
                                </w:rPr>
                                <w:t>100</w:t>
                              </w:r>
                              <w:r>
                                <w:rPr>
                                  <w:sz w:val="34"/>
                                  <w:szCs w:val="34"/>
                                </w:rPr>
                                <w:t xml:space="preserve">  ,</w:t>
                              </w:r>
                              <w:proofErr w:type="gramEnd"/>
                            </w:p>
                          </w:txbxContent>
                        </wps:txbx>
                        <wps:bodyPr rot="0" vert="horz" wrap="square" lIns="0" tIns="0" rIns="0" bIns="0" anchor="t" anchorCtr="0">
                          <a:spAutoFit/>
                        </wps:bodyPr>
                      </wps:wsp>
                      <wps:wsp>
                        <wps:cNvPr id="11" name="Rectangle 7"/>
                        <wps:cNvSpPr>
                          <a:spLocks noChangeArrowheads="1"/>
                        </wps:cNvSpPr>
                        <wps:spPr bwMode="auto">
                          <a:xfrm>
                            <a:off x="5464" y="158078"/>
                            <a:ext cx="18288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r>
                                <w:rPr>
                                  <w:i/>
                                  <w:iCs/>
                                  <w:sz w:val="34"/>
                                  <w:szCs w:val="34"/>
                                  <w:lang w:val="en-US"/>
                                </w:rPr>
                                <w:t>V</w:t>
                              </w:r>
                            </w:p>
                          </w:txbxContent>
                        </wps:txbx>
                        <wps:bodyPr rot="0" vert="horz" wrap="none" lIns="0" tIns="0" rIns="0" bIns="0" anchor="t" anchorCtr="0">
                          <a:spAutoFit/>
                        </wps:bodyPr>
                      </wps:wsp>
                      <wps:wsp>
                        <wps:cNvPr id="13" name="Rectangle 9"/>
                        <wps:cNvSpPr>
                          <a:spLocks noChangeArrowheads="1"/>
                        </wps:cNvSpPr>
                        <wps:spPr bwMode="auto">
                          <a:xfrm>
                            <a:off x="688565" y="0"/>
                            <a:ext cx="18478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r>
                                <w:rPr>
                                  <w:rFonts w:ascii="Symbol" w:hAnsi="Symbol" w:cs="Symbol"/>
                                  <w:i/>
                                  <w:iCs/>
                                  <w:sz w:val="34"/>
                                  <w:szCs w:val="34"/>
                                  <w:lang w:val="en-US"/>
                                </w:rPr>
                                <w:t></w:t>
                              </w:r>
                            </w:p>
                          </w:txbxContent>
                        </wps:txbx>
                        <wps:bodyPr rot="0" vert="horz" wrap="none" lIns="0" tIns="0" rIns="0" bIns="0" anchor="t" anchorCtr="0">
                          <a:spAutoFit/>
                        </wps:bodyPr>
                      </wps:wsp>
                      <wps:wsp>
                        <wps:cNvPr id="14" name="Rectangle 10"/>
                        <wps:cNvSpPr>
                          <a:spLocks noChangeArrowheads="1"/>
                        </wps:cNvSpPr>
                        <wps:spPr bwMode="auto">
                          <a:xfrm>
                            <a:off x="288095" y="133985"/>
                            <a:ext cx="118745"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r>
                                <w:rPr>
                                  <w:rFonts w:ascii="Symbol" w:hAnsi="Symbol" w:cs="Symbol"/>
                                  <w:sz w:val="34"/>
                                  <w:szCs w:val="34"/>
                                  <w:lang w:val="en-US"/>
                                </w:rPr>
                                <w:t></w:t>
                              </w:r>
                            </w:p>
                          </w:txbxContent>
                        </wps:txbx>
                        <wps:bodyPr rot="0" vert="horz" wrap="none" lIns="0" tIns="0" rIns="0" bIns="0" anchor="t" anchorCtr="0">
                          <a:spAutoFit/>
                        </wps:bodyPr>
                      </wps:wsp>
                      <wps:wsp>
                        <wps:cNvPr id="15" name="Rectangle 11"/>
                        <wps:cNvSpPr>
                          <a:spLocks noChangeArrowheads="1"/>
                        </wps:cNvSpPr>
                        <wps:spPr bwMode="auto">
                          <a:xfrm>
                            <a:off x="561780" y="320165"/>
                            <a:ext cx="631190" cy="38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r>
                                <w:rPr>
                                  <w:rFonts w:ascii="Symbol" w:hAnsi="Symbol" w:cs="Symbol"/>
                                  <w:sz w:val="34"/>
                                  <w:szCs w:val="34"/>
                                  <w:lang w:val="en-US"/>
                                </w:rPr>
                                <w:t></w:t>
                              </w:r>
                              <w:r w:rsidRPr="009D04CF">
                                <w:rPr>
                                  <w:i/>
                                  <w:iCs/>
                                  <w:sz w:val="34"/>
                                  <w:szCs w:val="34"/>
                                  <w:lang w:val="en-US"/>
                                </w:rPr>
                                <w:t xml:space="preserve"> </w:t>
                              </w:r>
                              <w:proofErr w:type="gramStart"/>
                              <w:r>
                                <w:rPr>
                                  <w:i/>
                                  <w:iCs/>
                                  <w:sz w:val="34"/>
                                  <w:szCs w:val="34"/>
                                  <w:lang w:val="en-US"/>
                                </w:rPr>
                                <w:t>ц</w:t>
                              </w:r>
                              <w:proofErr w:type="gramEnd"/>
                              <w:r>
                                <w:rPr>
                                  <w:i/>
                                  <w:iCs/>
                                  <w:sz w:val="34"/>
                                  <w:szCs w:val="34"/>
                                </w:rPr>
                                <w:t xml:space="preserve"> </w:t>
                              </w:r>
                              <w:r>
                                <w:rPr>
                                  <w:rFonts w:ascii="Symbol" w:hAnsi="Symbol" w:cs="Symbol"/>
                                  <w:sz w:val="34"/>
                                  <w:szCs w:val="34"/>
                                  <w:lang w:val="en-US"/>
                                </w:rPr>
                                <w:t></w:t>
                              </w:r>
                            </w:p>
                          </w:txbxContent>
                        </wps:txbx>
                        <wps:bodyPr rot="0" vert="horz" wrap="squar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84A94AF" id="Полотно 16" o:spid="_x0000_s1026" editas="canvas" style="position:absolute;left:0;text-align:left;margin-left:26.2pt;margin-top:5.85pt;width:177.65pt;height:63.8pt;z-index:251668992" coordsize="22555,8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2555;height:8102;visibility:visible;mso-wrap-style:square">
                  <v:fill o:detectmouseclick="t"/>
                  <v:path o:connecttype="none"/>
                </v:shape>
                <v:line id="Line 5" o:spid="_x0000_s1028" style="position:absolute;visibility:visible;mso-wrap-style:square" from="5528,2965" to="10145,29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aqRPsIAAADaAAAADwAAAGRycy9kb3ducmV2LnhtbESPQYvCMBSE74L/ITzBm01dsEjXKCII&#10;gihuFdnjo3nblm1euk2s9d+bBcHjMDPfMItVb2rRUesqywqmUQyCOLe64kLB5bydzEE4j6yxtkwK&#10;HuRgtRwOFphqe+cv6jJfiABhl6KC0vsmldLlJRl0kW2Ig/djW4M+yLaQusV7gJtafsRxIg1WHBZK&#10;bGhTUv6b3YyCxBR/8en7cO2O+2aXrF09zx5Tpcajfv0JwlPv3+FXe6cVzOD/SrgBcvkE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aqRPsIAAADaAAAADwAAAAAAAAAAAAAA&#10;AAChAgAAZHJzL2Rvd25yZXYueG1sUEsFBgAAAAAEAAQA+QAAAJADAAAAAA==&#10;" strokeweight=".85pt"/>
                <v:rect id="Rectangle 6" o:spid="_x0000_s1029" style="position:absolute;left:10354;top:1745;width:11900;height:3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SmyMUA&#10;AADbAAAADwAAAGRycy9kb3ducmV2LnhtbESPQWvCQBCF7wX/wzJCL6Vu6kE0zSqlIPRQKEYPehuy&#10;YzY2OxuyW5P213cOgrcZ3pv3vik2o2/VlfrYBDbwMstAEVfBNlwbOOy3z0tQMSFbbAOTgV+KsFlP&#10;HgrMbRh4R9cy1UpCOOZowKXU5VrHypHHOAsdsWjn0HtMsva1tj0OEu5bPc+yhfbYsDQ47OjdUfVd&#10;/ngD269jQ/ynd0+r5RAu1fxUus/OmMfp+PYKKtGY7ubb9YcVfKGXX2QAv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FKbIxQAAANsAAAAPAAAAAAAAAAAAAAAAAJgCAABkcnMv&#10;ZG93bnJldi54bWxQSwUGAAAAAAQABAD1AAAAigMAAAAA&#10;" filled="f" stroked="f">
                  <v:textbox style="mso-fit-shape-to-text:t" inset="0,0,0,0">
                    <w:txbxContent>
                      <w:p w:rsidR="00C5734E" w:rsidRPr="009D04CF" w:rsidRDefault="00C5734E" w:rsidP="00C5734E">
                        <w:r>
                          <w:rPr>
                            <w:sz w:val="34"/>
                            <w:szCs w:val="34"/>
                            <w:lang w:val="en-US"/>
                          </w:rPr>
                          <w:t xml:space="preserve">    </w:t>
                        </w:r>
                        <w:r>
                          <w:rPr>
                            <w:sz w:val="34"/>
                            <w:szCs w:val="34"/>
                          </w:rPr>
                          <w:t xml:space="preserve">х </w:t>
                        </w:r>
                        <w:proofErr w:type="gramStart"/>
                        <w:r>
                          <w:rPr>
                            <w:sz w:val="34"/>
                            <w:szCs w:val="34"/>
                            <w:lang w:val="en-US"/>
                          </w:rPr>
                          <w:t>100</w:t>
                        </w:r>
                        <w:r>
                          <w:rPr>
                            <w:sz w:val="34"/>
                            <w:szCs w:val="34"/>
                          </w:rPr>
                          <w:t xml:space="preserve">  ,</w:t>
                        </w:r>
                        <w:proofErr w:type="gramEnd"/>
                      </w:p>
                    </w:txbxContent>
                  </v:textbox>
                </v:rect>
                <v:rect id="Rectangle 7" o:spid="_x0000_s1030" style="position:absolute;left:54;top:1580;width:1829;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C5734E" w:rsidRDefault="00C5734E" w:rsidP="00C5734E">
                        <w:r>
                          <w:rPr>
                            <w:i/>
                            <w:iCs/>
                            <w:sz w:val="34"/>
                            <w:szCs w:val="34"/>
                            <w:lang w:val="en-US"/>
                          </w:rPr>
                          <w:t>V</w:t>
                        </w:r>
                      </w:p>
                    </w:txbxContent>
                  </v:textbox>
                </v:rect>
                <v:rect id="Rectangle 9" o:spid="_x0000_s1031" style="position:absolute;left:6885;width:1848;height:387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C5734E" w:rsidRDefault="00C5734E" w:rsidP="00C5734E">
                        <w:r>
                          <w:rPr>
                            <w:rFonts w:ascii="Symbol" w:hAnsi="Symbol" w:cs="Symbol"/>
                            <w:i/>
                            <w:iCs/>
                            <w:sz w:val="34"/>
                            <w:szCs w:val="34"/>
                            <w:lang w:val="en-US"/>
                          </w:rPr>
                          <w:t></w:t>
                        </w:r>
                      </w:p>
                    </w:txbxContent>
                  </v:textbox>
                </v:rect>
                <v:rect id="Rectangle 10" o:spid="_x0000_s1032" style="position:absolute;left:2880;top:1339;width:1188;height:38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C5734E" w:rsidRDefault="00C5734E" w:rsidP="00C5734E">
                        <w:r>
                          <w:rPr>
                            <w:rFonts w:ascii="Symbol" w:hAnsi="Symbol" w:cs="Symbol"/>
                            <w:sz w:val="34"/>
                            <w:szCs w:val="34"/>
                            <w:lang w:val="en-US"/>
                          </w:rPr>
                          <w:t></w:t>
                        </w:r>
                      </w:p>
                    </w:txbxContent>
                  </v:textbox>
                </v:rect>
                <v:rect id="Rectangle 11" o:spid="_x0000_s1033" style="position:absolute;left:5617;top:3201;width:6312;height:38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MFUMIA&#10;AADbAAAADwAAAGRycy9kb3ducmV2LnhtbERPTWvCQBC9F/wPywheSt1UsKTRVUQQPAhi2oPehuyY&#10;TZudDdmtif56VxB6m8f7nPmyt7W4UOsrxwrexwkI4sLpiksF31+btxSED8gaa8ek4EoelovByxwz&#10;7To+0CUPpYgh7DNUYEJoMil9YciiH7uGOHJn11oMEbal1C12MdzWcpIkH9JixbHBYENrQ8Vv/mcV&#10;bPbHivgmD6+faed+iskpN7tGqdGwX81ABOrDv/jp3uo4fwqPX+IBcn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YwVQwgAAANsAAAAPAAAAAAAAAAAAAAAAAJgCAABkcnMvZG93&#10;bnJldi54bWxQSwUGAAAAAAQABAD1AAAAhwMAAAAA&#10;" filled="f" stroked="f">
                  <v:textbox style="mso-fit-shape-to-text:t" inset="0,0,0,0">
                    <w:txbxContent>
                      <w:p w:rsidR="00C5734E" w:rsidRDefault="00C5734E" w:rsidP="00C5734E">
                        <w:r>
                          <w:rPr>
                            <w:rFonts w:ascii="Symbol" w:hAnsi="Symbol" w:cs="Symbol"/>
                            <w:sz w:val="34"/>
                            <w:szCs w:val="34"/>
                            <w:lang w:val="en-US"/>
                          </w:rPr>
                          <w:t></w:t>
                        </w:r>
                        <w:r w:rsidRPr="009D04CF">
                          <w:rPr>
                            <w:i/>
                            <w:iCs/>
                            <w:sz w:val="34"/>
                            <w:szCs w:val="34"/>
                            <w:lang w:val="en-US"/>
                          </w:rPr>
                          <w:t xml:space="preserve"> </w:t>
                        </w:r>
                        <w:proofErr w:type="gramStart"/>
                        <w:r>
                          <w:rPr>
                            <w:i/>
                            <w:iCs/>
                            <w:sz w:val="34"/>
                            <w:szCs w:val="34"/>
                            <w:lang w:val="en-US"/>
                          </w:rPr>
                          <w:t>ц</w:t>
                        </w:r>
                        <w:proofErr w:type="gramEnd"/>
                        <w:r>
                          <w:rPr>
                            <w:i/>
                            <w:iCs/>
                            <w:sz w:val="34"/>
                            <w:szCs w:val="34"/>
                          </w:rPr>
                          <w:t xml:space="preserve"> </w:t>
                        </w:r>
                        <w:r>
                          <w:rPr>
                            <w:rFonts w:ascii="Symbol" w:hAnsi="Symbol" w:cs="Symbol"/>
                            <w:sz w:val="34"/>
                            <w:szCs w:val="34"/>
                            <w:lang w:val="en-US"/>
                          </w:rPr>
                          <w:t></w:t>
                        </w:r>
                      </w:p>
                    </w:txbxContent>
                  </v:textbox>
                </v:rect>
              </v:group>
            </w:pict>
          </mc:Fallback>
        </mc:AlternateContent>
      </w:r>
    </w:p>
    <w:p w:rsidR="00C5734E" w:rsidRPr="00947E9A" w:rsidRDefault="00C5734E" w:rsidP="00C5734E">
      <w:pPr>
        <w:autoSpaceDE w:val="0"/>
        <w:autoSpaceDN w:val="0"/>
        <w:adjustRightInd w:val="0"/>
        <w:spacing w:after="0" w:line="240" w:lineRule="auto"/>
        <w:ind w:firstLine="540"/>
        <w:jc w:val="both"/>
        <w:rPr>
          <w:sz w:val="24"/>
          <w:szCs w:val="24"/>
        </w:rPr>
      </w:pPr>
    </w:p>
    <w:p w:rsidR="00C5734E" w:rsidRPr="00947E9A" w:rsidRDefault="00C5734E" w:rsidP="00C5734E">
      <w:pPr>
        <w:autoSpaceDE w:val="0"/>
        <w:autoSpaceDN w:val="0"/>
        <w:adjustRightInd w:val="0"/>
        <w:spacing w:after="0" w:line="240" w:lineRule="auto"/>
        <w:ind w:firstLine="540"/>
        <w:jc w:val="both"/>
        <w:rPr>
          <w:sz w:val="24"/>
          <w:szCs w:val="24"/>
        </w:rPr>
      </w:pPr>
    </w:p>
    <w:p w:rsidR="00C5734E" w:rsidRPr="00947E9A" w:rsidRDefault="00C5734E" w:rsidP="00C5734E">
      <w:pPr>
        <w:autoSpaceDE w:val="0"/>
        <w:autoSpaceDN w:val="0"/>
        <w:adjustRightInd w:val="0"/>
        <w:spacing w:after="0" w:line="240" w:lineRule="auto"/>
        <w:ind w:firstLine="540"/>
        <w:jc w:val="both"/>
        <w:rPr>
          <w:sz w:val="24"/>
          <w:szCs w:val="24"/>
        </w:rPr>
      </w:pP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где:</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V - коэффициент вариации;</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noProof/>
          <w:position w:val="-26"/>
          <w:sz w:val="24"/>
          <w:szCs w:val="24"/>
        </w:rPr>
        <w:lastRenderedPageBreak/>
        <w:drawing>
          <wp:inline distT="0" distB="0" distL="0" distR="0" wp14:anchorId="3E21A6A9" wp14:editId="2C037E02">
            <wp:extent cx="2219325" cy="7524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19325" cy="752475"/>
                    </a:xfrm>
                    <a:prstGeom prst="rect">
                      <a:avLst/>
                    </a:prstGeom>
                    <a:noFill/>
                    <a:ln>
                      <a:noFill/>
                    </a:ln>
                  </pic:spPr>
                </pic:pic>
              </a:graphicData>
            </a:graphic>
          </wp:inline>
        </w:drawing>
      </w:r>
      <w:r w:rsidRPr="00947E9A">
        <w:rPr>
          <w:sz w:val="24"/>
          <w:szCs w:val="24"/>
        </w:rPr>
        <w:t xml:space="preserve"> - среднее квадратичное отклонение;</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noProof/>
          <w:position w:val="-12"/>
          <w:sz w:val="24"/>
          <w:szCs w:val="24"/>
        </w:rPr>
        <w:drawing>
          <wp:inline distT="0" distB="0" distL="0" distR="0" wp14:anchorId="1D05D9B0" wp14:editId="047CE8F1">
            <wp:extent cx="2190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9075" cy="314325"/>
                    </a:xfrm>
                    <a:prstGeom prst="rect">
                      <a:avLst/>
                    </a:prstGeom>
                    <a:noFill/>
                    <a:ln>
                      <a:noFill/>
                    </a:ln>
                  </pic:spPr>
                </pic:pic>
              </a:graphicData>
            </a:graphic>
          </wp:inline>
        </w:drawing>
      </w:r>
      <w:r w:rsidRPr="00947E9A">
        <w:rPr>
          <w:sz w:val="24"/>
          <w:szCs w:val="24"/>
        </w:rPr>
        <w:t xml:space="preserve"> - цена единицы товара, работы, услуги, указанная в источнике с номером i;</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&lt;ц&gt; - средняя арифметическая величина цены единицы товара, работы, услуги;</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n - количество значений, используемых в расчете.</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Коэффициент вариации может быть рассчитан с помощью стандартных функций табличных редакторов.</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Совокупность значений, используемых в расчете, при определении НМЦД считается неоднородной, если коэффициент вариации цены превышает 33 процента. Если коэффициент вариации превышает 33 процента, целесообразно провести дополнительные исследования в целях увеличения количества ценовой информации, используемой в расчетах.</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24. НМЦД методом сопоставимых рыночных цен (анализа рынка) определяется по формуле:</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noProof/>
          <w:position w:val="-12"/>
          <w:sz w:val="24"/>
          <w:szCs w:val="24"/>
        </w:rPr>
        <mc:AlternateContent>
          <mc:Choice Requires="wpc">
            <w:drawing>
              <wp:inline distT="0" distB="0" distL="0" distR="0" wp14:anchorId="47011B46" wp14:editId="10802F57">
                <wp:extent cx="2280920" cy="690245"/>
                <wp:effectExtent l="0" t="0" r="5080" b="14605"/>
                <wp:docPr id="39" name="Полотно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6" name="Line 21"/>
                        <wps:cNvCnPr>
                          <a:cxnSpLocks noChangeShapeType="1"/>
                        </wps:cNvCnPr>
                        <wps:spPr bwMode="auto">
                          <a:xfrm>
                            <a:off x="1193800" y="290195"/>
                            <a:ext cx="133350" cy="0"/>
                          </a:xfrm>
                          <a:prstGeom prst="line">
                            <a:avLst/>
                          </a:prstGeom>
                          <a:noFill/>
                          <a:ln w="10795">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 name="Rectangle 22"/>
                        <wps:cNvSpPr>
                          <a:spLocks noChangeArrowheads="1"/>
                        </wps:cNvSpPr>
                        <wps:spPr bwMode="auto">
                          <a:xfrm>
                            <a:off x="710565" y="66040"/>
                            <a:ext cx="21717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proofErr w:type="spellStart"/>
                              <w:proofErr w:type="gramStart"/>
                              <w:r>
                                <w:rPr>
                                  <w:sz w:val="20"/>
                                  <w:lang w:val="en-US"/>
                                </w:rPr>
                                <w:t>рын</w:t>
                              </w:r>
                              <w:proofErr w:type="spellEnd"/>
                              <w:proofErr w:type="gramEnd"/>
                            </w:p>
                          </w:txbxContent>
                        </wps:txbx>
                        <wps:bodyPr rot="0" vert="horz" wrap="none" lIns="0" tIns="0" rIns="0" bIns="0" anchor="t" anchorCtr="0">
                          <a:spAutoFit/>
                        </wps:bodyPr>
                      </wps:wsp>
                      <wps:wsp>
                        <wps:cNvPr id="28" name="Rectangle 23"/>
                        <wps:cNvSpPr>
                          <a:spLocks noChangeArrowheads="1"/>
                        </wps:cNvSpPr>
                        <wps:spPr bwMode="auto">
                          <a:xfrm>
                            <a:off x="2002790" y="321310"/>
                            <a:ext cx="6413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r>
                                <w:rPr>
                                  <w:sz w:val="20"/>
                                  <w:lang w:val="en-US"/>
                                </w:rPr>
                                <w:t>1</w:t>
                              </w:r>
                            </w:p>
                          </w:txbxContent>
                        </wps:txbx>
                        <wps:bodyPr rot="0" vert="horz" wrap="none" lIns="0" tIns="0" rIns="0" bIns="0" anchor="t" anchorCtr="0">
                          <a:spAutoFit/>
                        </wps:bodyPr>
                      </wps:wsp>
                      <wps:wsp>
                        <wps:cNvPr id="29" name="Rectangle 24"/>
                        <wps:cNvSpPr>
                          <a:spLocks noChangeArrowheads="1"/>
                        </wps:cNvSpPr>
                        <wps:spPr bwMode="auto">
                          <a:xfrm>
                            <a:off x="1210310" y="13970"/>
                            <a:ext cx="108585"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proofErr w:type="gramStart"/>
                              <w:r>
                                <w:rPr>
                                  <w:sz w:val="34"/>
                                  <w:szCs w:val="34"/>
                                  <w:lang w:val="en-US"/>
                                </w:rPr>
                                <w:t>v</w:t>
                              </w:r>
                              <w:proofErr w:type="gramEnd"/>
                            </w:p>
                          </w:txbxContent>
                        </wps:txbx>
                        <wps:bodyPr rot="0" vert="horz" wrap="none" lIns="0" tIns="0" rIns="0" bIns="0" anchor="t" anchorCtr="0">
                          <a:spAutoFit/>
                        </wps:bodyPr>
                      </wps:wsp>
                      <wps:wsp>
                        <wps:cNvPr id="30" name="Rectangle 25"/>
                        <wps:cNvSpPr>
                          <a:spLocks noChangeArrowheads="1"/>
                        </wps:cNvSpPr>
                        <wps:spPr bwMode="auto">
                          <a:xfrm>
                            <a:off x="32385" y="150495"/>
                            <a:ext cx="109728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r>
                                <w:rPr>
                                  <w:sz w:val="34"/>
                                  <w:szCs w:val="34"/>
                                  <w:lang w:val="en-US"/>
                                </w:rPr>
                                <w:t>НМЦ</w:t>
                              </w:r>
                              <w:r>
                                <w:rPr>
                                  <w:sz w:val="34"/>
                                  <w:szCs w:val="34"/>
                                </w:rPr>
                                <w:t>Д</w:t>
                              </w:r>
                              <w:r>
                                <w:rPr>
                                  <w:sz w:val="34"/>
                                  <w:szCs w:val="34"/>
                                  <w:lang w:val="en-US"/>
                                </w:rPr>
                                <w:t xml:space="preserve"> </w:t>
                              </w:r>
                              <w:r>
                                <w:rPr>
                                  <w:sz w:val="34"/>
                                  <w:szCs w:val="34"/>
                                </w:rPr>
                                <w:t xml:space="preserve">     </w:t>
                              </w:r>
                              <w:r>
                                <w:rPr>
                                  <w:sz w:val="34"/>
                                  <w:szCs w:val="34"/>
                                  <w:lang w:val="en-US"/>
                                </w:rPr>
                                <w:t xml:space="preserve">=   </w:t>
                              </w:r>
                            </w:p>
                          </w:txbxContent>
                        </wps:txbx>
                        <wps:bodyPr rot="0" vert="horz" wrap="none" lIns="0" tIns="0" rIns="0" bIns="0" anchor="t" anchorCtr="0">
                          <a:spAutoFit/>
                        </wps:bodyPr>
                      </wps:wsp>
                      <wps:wsp>
                        <wps:cNvPr id="31" name="Rectangle 26"/>
                        <wps:cNvSpPr>
                          <a:spLocks noChangeArrowheads="1"/>
                        </wps:cNvSpPr>
                        <wps:spPr bwMode="auto">
                          <a:xfrm>
                            <a:off x="1900555" y="94615"/>
                            <a:ext cx="9334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proofErr w:type="gramStart"/>
                              <w:r>
                                <w:rPr>
                                  <w:i/>
                                  <w:iCs/>
                                  <w:sz w:val="20"/>
                                  <w:lang w:val="en-US"/>
                                </w:rPr>
                                <w:t>n</w:t>
                              </w:r>
                              <w:proofErr w:type="gramEnd"/>
                            </w:p>
                          </w:txbxContent>
                        </wps:txbx>
                        <wps:bodyPr rot="0" vert="horz" wrap="none" lIns="0" tIns="0" rIns="0" bIns="0" anchor="t" anchorCtr="0">
                          <a:spAutoFit/>
                        </wps:bodyPr>
                      </wps:wsp>
                      <wps:wsp>
                        <wps:cNvPr id="32" name="Rectangle 27"/>
                        <wps:cNvSpPr>
                          <a:spLocks noChangeArrowheads="1"/>
                        </wps:cNvSpPr>
                        <wps:spPr bwMode="auto">
                          <a:xfrm>
                            <a:off x="2184400" y="287655"/>
                            <a:ext cx="654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proofErr w:type="spellStart"/>
                              <w:proofErr w:type="gramStart"/>
                              <w:r>
                                <w:rPr>
                                  <w:i/>
                                  <w:iCs/>
                                  <w:sz w:val="20"/>
                                  <w:lang w:val="en-US"/>
                                </w:rPr>
                                <w:t>i</w:t>
                              </w:r>
                              <w:proofErr w:type="spellEnd"/>
                              <w:proofErr w:type="gramEnd"/>
                            </w:p>
                          </w:txbxContent>
                        </wps:txbx>
                        <wps:bodyPr rot="0" vert="horz" wrap="none" lIns="0" tIns="0" rIns="0" bIns="0" anchor="t" anchorCtr="0">
                          <a:spAutoFit/>
                        </wps:bodyPr>
                      </wps:wsp>
                      <wps:wsp>
                        <wps:cNvPr id="33" name="Rectangle 28"/>
                        <wps:cNvSpPr>
                          <a:spLocks noChangeArrowheads="1"/>
                        </wps:cNvSpPr>
                        <wps:spPr bwMode="auto">
                          <a:xfrm>
                            <a:off x="1896745" y="321310"/>
                            <a:ext cx="654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proofErr w:type="spellStart"/>
                              <w:proofErr w:type="gramStart"/>
                              <w:r>
                                <w:rPr>
                                  <w:i/>
                                  <w:iCs/>
                                  <w:sz w:val="20"/>
                                  <w:lang w:val="en-US"/>
                                </w:rPr>
                                <w:t>i</w:t>
                              </w:r>
                              <w:proofErr w:type="spellEnd"/>
                              <w:proofErr w:type="gramEnd"/>
                            </w:p>
                          </w:txbxContent>
                        </wps:txbx>
                        <wps:bodyPr rot="0" vert="horz" wrap="none" lIns="0" tIns="0" rIns="0" bIns="0" anchor="t" anchorCtr="0">
                          <a:spAutoFit/>
                        </wps:bodyPr>
                      </wps:wsp>
                      <wps:wsp>
                        <wps:cNvPr id="34" name="Rectangle 29"/>
                        <wps:cNvSpPr>
                          <a:spLocks noChangeArrowheads="1"/>
                        </wps:cNvSpPr>
                        <wps:spPr bwMode="auto">
                          <a:xfrm>
                            <a:off x="2078355" y="150495"/>
                            <a:ext cx="15875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proofErr w:type="gramStart"/>
                              <w:r>
                                <w:rPr>
                                  <w:i/>
                                  <w:iCs/>
                                  <w:sz w:val="34"/>
                                  <w:szCs w:val="34"/>
                                  <w:lang w:val="en-US"/>
                                </w:rPr>
                                <w:t>ц</w:t>
                              </w:r>
                              <w:proofErr w:type="gramEnd"/>
                            </w:p>
                          </w:txbxContent>
                        </wps:txbx>
                        <wps:bodyPr rot="0" vert="horz" wrap="none" lIns="0" tIns="0" rIns="0" bIns="0" anchor="t" anchorCtr="0">
                          <a:spAutoFit/>
                        </wps:bodyPr>
                      </wps:wsp>
                      <wps:wsp>
                        <wps:cNvPr id="35" name="Rectangle 30"/>
                        <wps:cNvSpPr>
                          <a:spLocks noChangeArrowheads="1"/>
                        </wps:cNvSpPr>
                        <wps:spPr bwMode="auto">
                          <a:xfrm>
                            <a:off x="1209040" y="320675"/>
                            <a:ext cx="15875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proofErr w:type="gramStart"/>
                              <w:r>
                                <w:rPr>
                                  <w:i/>
                                  <w:iCs/>
                                  <w:sz w:val="34"/>
                                  <w:szCs w:val="34"/>
                                  <w:lang w:val="en-US"/>
                                </w:rPr>
                                <w:t>n</w:t>
                              </w:r>
                              <w:proofErr w:type="gramEnd"/>
                            </w:p>
                          </w:txbxContent>
                        </wps:txbx>
                        <wps:bodyPr rot="0" vert="horz" wrap="none" lIns="0" tIns="0" rIns="0" bIns="0" anchor="t" anchorCtr="0">
                          <a:spAutoFit/>
                        </wps:bodyPr>
                      </wps:wsp>
                      <wps:wsp>
                        <wps:cNvPr id="36" name="Rectangle 31"/>
                        <wps:cNvSpPr>
                          <a:spLocks noChangeArrowheads="1"/>
                        </wps:cNvSpPr>
                        <wps:spPr bwMode="auto">
                          <a:xfrm>
                            <a:off x="1940560" y="307340"/>
                            <a:ext cx="698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r>
                                <w:rPr>
                                  <w:rFonts w:ascii="Symbol" w:hAnsi="Symbol" w:cs="Symbol"/>
                                  <w:sz w:val="20"/>
                                  <w:lang w:val="en-US"/>
                                </w:rPr>
                                <w:t></w:t>
                              </w:r>
                            </w:p>
                          </w:txbxContent>
                        </wps:txbx>
                        <wps:bodyPr rot="0" vert="horz" wrap="none" lIns="0" tIns="0" rIns="0" bIns="0" anchor="t" anchorCtr="0">
                          <a:spAutoFit/>
                        </wps:bodyPr>
                      </wps:wsp>
                      <wps:wsp>
                        <wps:cNvPr id="37" name="Rectangle 32"/>
                        <wps:cNvSpPr>
                          <a:spLocks noChangeArrowheads="1"/>
                        </wps:cNvSpPr>
                        <wps:spPr bwMode="auto">
                          <a:xfrm>
                            <a:off x="1454150" y="188595"/>
                            <a:ext cx="127000" cy="321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Pr="009D04CF" w:rsidRDefault="00C5734E" w:rsidP="00C5734E">
                              <w:pPr>
                                <w:rPr>
                                  <w:sz w:val="28"/>
                                </w:rPr>
                              </w:pPr>
                              <w:r w:rsidRPr="009D04CF">
                                <w:rPr>
                                  <w:sz w:val="28"/>
                                </w:rPr>
                                <w:t>х</w:t>
                              </w:r>
                            </w:p>
                          </w:txbxContent>
                        </wps:txbx>
                        <wps:bodyPr rot="0" vert="horz" wrap="square" lIns="0" tIns="0" rIns="0" bIns="0" anchor="t" anchorCtr="0">
                          <a:spAutoFit/>
                        </wps:bodyPr>
                      </wps:wsp>
                      <wps:wsp>
                        <wps:cNvPr id="38" name="Rectangle 33"/>
                        <wps:cNvSpPr>
                          <a:spLocks noChangeArrowheads="1"/>
                        </wps:cNvSpPr>
                        <wps:spPr bwMode="auto">
                          <a:xfrm>
                            <a:off x="1655445" y="66040"/>
                            <a:ext cx="235585" cy="537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r>
                                <w:rPr>
                                  <w:rFonts w:ascii="Symbol" w:hAnsi="Symbol" w:cs="Symbol"/>
                                  <w:sz w:val="52"/>
                                  <w:szCs w:val="52"/>
                                  <w:lang w:val="en-US"/>
                                </w:rPr>
                                <w:t></w:t>
                              </w:r>
                            </w:p>
                          </w:txbxContent>
                        </wps:txbx>
                        <wps:bodyPr rot="0" vert="horz" wrap="none" lIns="0" tIns="0" rIns="0" bIns="0" anchor="t" anchorCtr="0">
                          <a:spAutoFit/>
                        </wps:bodyPr>
                      </wps:wsp>
                    </wpc:wpc>
                  </a:graphicData>
                </a:graphic>
              </wp:inline>
            </w:drawing>
          </mc:Choice>
          <mc:Fallback>
            <w:pict>
              <v:group w14:anchorId="47011B46" id="Полотно 39" o:spid="_x0000_s1034" editas="canvas" style="width:179.6pt;height:54.35pt;mso-position-horizontal-relative:char;mso-position-vertical-relative:line" coordsize="22809,6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">
                <v:shape id="_x0000_s1035" type="#_x0000_t75" style="position:absolute;width:22809;height:6902;visibility:visible;mso-wrap-style:square">
                  <v:fill o:detectmouseclick="t"/>
                  <v:path o:connecttype="none"/>
                </v:shape>
                <v:line id="Line 21" o:spid="_x0000_s1036" style="position:absolute;visibility:visible;mso-wrap-style:square" from="11938,2901" to="13271,29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JOT8QAAADbAAAADwAAAGRycy9kb3ducmV2LnhtbESPT2vCQBTE7wW/w/KE3pqNHoLErCIF&#10;QShKG0U8PrLPJDT7Nma3+fPtu4WCx2FmfsNk29E0oqfO1ZYVLKIYBHFhdc2lgst5/7YC4TyyxsYy&#10;KZjIwXYze8kw1XbgL+pzX4oAYZeigsr7NpXSFRUZdJFtiYN3t51BH2RXSt3hEOCmkcs4TqTBmsNC&#10;hS29V1R85z9GQWLKR/x5O17700d7SHauWeXTQqnX+bhbg/A0+mf4v33QCpYJ/H0JP0B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Ik5PxAAAANsAAAAPAAAAAAAAAAAA&#10;AAAAAKECAABkcnMvZG93bnJldi54bWxQSwUGAAAAAAQABAD5AAAAkgMAAAAA&#10;" strokeweight=".85pt"/>
                <v:rect id="Rectangle 22" o:spid="_x0000_s1037" style="position:absolute;left:7105;top:660;width:2172;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C5734E" w:rsidRDefault="00C5734E" w:rsidP="00C5734E">
                        <w:proofErr w:type="spellStart"/>
                        <w:proofErr w:type="gramStart"/>
                        <w:r>
                          <w:rPr>
                            <w:sz w:val="20"/>
                            <w:lang w:val="en-US"/>
                          </w:rPr>
                          <w:t>рын</w:t>
                        </w:r>
                        <w:proofErr w:type="spellEnd"/>
                        <w:proofErr w:type="gramEnd"/>
                      </w:p>
                    </w:txbxContent>
                  </v:textbox>
                </v:rect>
                <v:rect id="Rectangle 23" o:spid="_x0000_s1038" style="position:absolute;left:20027;top:3213;width:642;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C5734E" w:rsidRDefault="00C5734E" w:rsidP="00C5734E">
                        <w:r>
                          <w:rPr>
                            <w:sz w:val="20"/>
                            <w:lang w:val="en-US"/>
                          </w:rPr>
                          <w:t>1</w:t>
                        </w:r>
                      </w:p>
                    </w:txbxContent>
                  </v:textbox>
                </v:rect>
                <v:rect id="Rectangle 24" o:spid="_x0000_s1039" style="position:absolute;left:12103;top:139;width:1085;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C5734E" w:rsidRDefault="00C5734E" w:rsidP="00C5734E">
                        <w:proofErr w:type="gramStart"/>
                        <w:r>
                          <w:rPr>
                            <w:sz w:val="34"/>
                            <w:szCs w:val="34"/>
                            <w:lang w:val="en-US"/>
                          </w:rPr>
                          <w:t>v</w:t>
                        </w:r>
                        <w:proofErr w:type="gramEnd"/>
                      </w:p>
                    </w:txbxContent>
                  </v:textbox>
                </v:rect>
                <v:rect id="Rectangle 25" o:spid="_x0000_s1040" style="position:absolute;left:323;top:1504;width:10973;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C5734E" w:rsidRDefault="00C5734E" w:rsidP="00C5734E">
                        <w:r>
                          <w:rPr>
                            <w:sz w:val="34"/>
                            <w:szCs w:val="34"/>
                            <w:lang w:val="en-US"/>
                          </w:rPr>
                          <w:t>НМЦ</w:t>
                        </w:r>
                        <w:r>
                          <w:rPr>
                            <w:sz w:val="34"/>
                            <w:szCs w:val="34"/>
                          </w:rPr>
                          <w:t>Д</w:t>
                        </w:r>
                        <w:r>
                          <w:rPr>
                            <w:sz w:val="34"/>
                            <w:szCs w:val="34"/>
                            <w:lang w:val="en-US"/>
                          </w:rPr>
                          <w:t xml:space="preserve"> </w:t>
                        </w:r>
                        <w:r>
                          <w:rPr>
                            <w:sz w:val="34"/>
                            <w:szCs w:val="34"/>
                          </w:rPr>
                          <w:t xml:space="preserve">     </w:t>
                        </w:r>
                        <w:r>
                          <w:rPr>
                            <w:sz w:val="34"/>
                            <w:szCs w:val="34"/>
                            <w:lang w:val="en-US"/>
                          </w:rPr>
                          <w:t xml:space="preserve">=   </w:t>
                        </w:r>
                      </w:p>
                    </w:txbxContent>
                  </v:textbox>
                </v:rect>
                <v:rect id="Rectangle 26" o:spid="_x0000_s1041" style="position:absolute;left:19005;top:946;width:934;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C5734E" w:rsidRDefault="00C5734E" w:rsidP="00C5734E">
                        <w:proofErr w:type="gramStart"/>
                        <w:r>
                          <w:rPr>
                            <w:i/>
                            <w:iCs/>
                            <w:sz w:val="20"/>
                            <w:lang w:val="en-US"/>
                          </w:rPr>
                          <w:t>n</w:t>
                        </w:r>
                        <w:proofErr w:type="gramEnd"/>
                      </w:p>
                    </w:txbxContent>
                  </v:textbox>
                </v:rect>
                <v:rect id="Rectangle 27" o:spid="_x0000_s1042" style="position:absolute;left:21844;top:2876;width:654;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C5734E" w:rsidRDefault="00C5734E" w:rsidP="00C5734E">
                        <w:proofErr w:type="spellStart"/>
                        <w:proofErr w:type="gramStart"/>
                        <w:r>
                          <w:rPr>
                            <w:i/>
                            <w:iCs/>
                            <w:sz w:val="20"/>
                            <w:lang w:val="en-US"/>
                          </w:rPr>
                          <w:t>i</w:t>
                        </w:r>
                        <w:proofErr w:type="spellEnd"/>
                        <w:proofErr w:type="gramEnd"/>
                      </w:p>
                    </w:txbxContent>
                  </v:textbox>
                </v:rect>
                <v:rect id="Rectangle 28" o:spid="_x0000_s1043" style="position:absolute;left:18967;top:3213;width:654;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C5734E" w:rsidRDefault="00C5734E" w:rsidP="00C5734E">
                        <w:proofErr w:type="spellStart"/>
                        <w:proofErr w:type="gramStart"/>
                        <w:r>
                          <w:rPr>
                            <w:i/>
                            <w:iCs/>
                            <w:sz w:val="20"/>
                            <w:lang w:val="en-US"/>
                          </w:rPr>
                          <w:t>i</w:t>
                        </w:r>
                        <w:proofErr w:type="spellEnd"/>
                        <w:proofErr w:type="gramEnd"/>
                      </w:p>
                    </w:txbxContent>
                  </v:textbox>
                </v:rect>
                <v:rect id="Rectangle 29" o:spid="_x0000_s1044" style="position:absolute;left:20783;top:1504;width:1588;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C5734E" w:rsidRDefault="00C5734E" w:rsidP="00C5734E">
                        <w:proofErr w:type="gramStart"/>
                        <w:r>
                          <w:rPr>
                            <w:i/>
                            <w:iCs/>
                            <w:sz w:val="34"/>
                            <w:szCs w:val="34"/>
                            <w:lang w:val="en-US"/>
                          </w:rPr>
                          <w:t>ц</w:t>
                        </w:r>
                        <w:proofErr w:type="gramEnd"/>
                      </w:p>
                    </w:txbxContent>
                  </v:textbox>
                </v:rect>
                <v:rect id="Rectangle 30" o:spid="_x0000_s1045" style="position:absolute;left:12090;top:3206;width:1587;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C5734E" w:rsidRDefault="00C5734E" w:rsidP="00C5734E">
                        <w:proofErr w:type="gramStart"/>
                        <w:r>
                          <w:rPr>
                            <w:i/>
                            <w:iCs/>
                            <w:sz w:val="34"/>
                            <w:szCs w:val="34"/>
                            <w:lang w:val="en-US"/>
                          </w:rPr>
                          <w:t>n</w:t>
                        </w:r>
                        <w:proofErr w:type="gramEnd"/>
                      </w:p>
                    </w:txbxContent>
                  </v:textbox>
                </v:rect>
                <v:rect id="Rectangle 31" o:spid="_x0000_s1046" style="position:absolute;left:19405;top:3073;width:699;height:269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C5734E" w:rsidRDefault="00C5734E" w:rsidP="00C5734E">
                        <w:r>
                          <w:rPr>
                            <w:rFonts w:ascii="Symbol" w:hAnsi="Symbol" w:cs="Symbol"/>
                            <w:sz w:val="20"/>
                            <w:lang w:val="en-US"/>
                          </w:rPr>
                          <w:t></w:t>
                        </w:r>
                      </w:p>
                    </w:txbxContent>
                  </v:textbox>
                </v:rect>
                <v:rect id="Rectangle 32" o:spid="_x0000_s1047" style="position:absolute;left:14541;top:1885;width:1270;height:3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hi3MUA&#10;AADbAAAADwAAAGRycy9kb3ducmV2LnhtbESPQWvCQBSE74X+h+UVeim6UcHa1DUUIeBBENMe6u2R&#10;fc2mzb4N2a2J/npXEDwOM/MNs8wG24gjdb52rGAyTkAQl07XXCn4+sxHCxA+IGtsHJOCE3nIVo8P&#10;S0y163lPxyJUIkLYp6jAhNCmUvrSkEU/di1x9H5cZzFE2VVSd9hHuG3kNEnm0mLNccFgS2tD5V/x&#10;bxXku++a+Cz3L2+L3v2W00Nhtq1Sz0/DxzuIQEO4h2/tjVYwe4Xrl/gD5O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GLcxQAAANsAAAAPAAAAAAAAAAAAAAAAAJgCAABkcnMv&#10;ZG93bnJldi54bWxQSwUGAAAAAAQABAD1AAAAigMAAAAA&#10;" filled="f" stroked="f">
                  <v:textbox style="mso-fit-shape-to-text:t" inset="0,0,0,0">
                    <w:txbxContent>
                      <w:p w:rsidR="00C5734E" w:rsidRPr="009D04CF" w:rsidRDefault="00C5734E" w:rsidP="00C5734E">
                        <w:pPr>
                          <w:rPr>
                            <w:sz w:val="28"/>
                          </w:rPr>
                        </w:pPr>
                        <w:r w:rsidRPr="009D04CF">
                          <w:rPr>
                            <w:sz w:val="28"/>
                          </w:rPr>
                          <w:t>х</w:t>
                        </w:r>
                      </w:p>
                    </w:txbxContent>
                  </v:textbox>
                </v:rect>
                <v:rect id="Rectangle 33" o:spid="_x0000_s1048" style="position:absolute;left:16554;top:660;width:2356;height:537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C5734E" w:rsidRDefault="00C5734E" w:rsidP="00C5734E">
                        <w:r>
                          <w:rPr>
                            <w:rFonts w:ascii="Symbol" w:hAnsi="Symbol" w:cs="Symbol"/>
                            <w:sz w:val="52"/>
                            <w:szCs w:val="52"/>
                            <w:lang w:val="en-US"/>
                          </w:rPr>
                          <w:t></w:t>
                        </w:r>
                      </w:p>
                    </w:txbxContent>
                  </v:textbox>
                </v:rect>
                <w10:anchorlock/>
              </v:group>
            </w:pict>
          </mc:Fallback>
        </mc:AlternateContent>
      </w:r>
      <w:r w:rsidRPr="00947E9A">
        <w:rPr>
          <w:sz w:val="24"/>
          <w:szCs w:val="24"/>
        </w:rPr>
        <w:t>,</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где:</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noProof/>
          <w:position w:val="-12"/>
          <w:sz w:val="24"/>
          <w:szCs w:val="24"/>
        </w:rPr>
        <mc:AlternateContent>
          <mc:Choice Requires="wpc">
            <w:drawing>
              <wp:anchor distT="0" distB="0" distL="114300" distR="114300" simplePos="0" relativeHeight="251667968" behindDoc="0" locked="0" layoutInCell="1" allowOverlap="1" wp14:anchorId="20A4C718" wp14:editId="6C7696D1">
                <wp:simplePos x="0" y="0"/>
                <wp:positionH relativeFrom="column">
                  <wp:posOffset>234315</wp:posOffset>
                </wp:positionH>
                <wp:positionV relativeFrom="paragraph">
                  <wp:posOffset>130810</wp:posOffset>
                </wp:positionV>
                <wp:extent cx="942975" cy="410210"/>
                <wp:effectExtent l="0" t="0" r="0" b="0"/>
                <wp:wrapNone/>
                <wp:docPr id="42" name="Полотно 4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 name="Rectangle 37"/>
                        <wps:cNvSpPr>
                          <a:spLocks noChangeArrowheads="1"/>
                        </wps:cNvSpPr>
                        <wps:spPr bwMode="auto">
                          <a:xfrm>
                            <a:off x="684530" y="24765"/>
                            <a:ext cx="21717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proofErr w:type="spellStart"/>
                              <w:proofErr w:type="gramStart"/>
                              <w:r>
                                <w:rPr>
                                  <w:sz w:val="20"/>
                                  <w:lang w:val="en-US"/>
                                </w:rPr>
                                <w:t>рын</w:t>
                              </w:r>
                              <w:proofErr w:type="spellEnd"/>
                              <w:proofErr w:type="gramEnd"/>
                            </w:p>
                          </w:txbxContent>
                        </wps:txbx>
                        <wps:bodyPr rot="0" vert="horz" wrap="none" lIns="0" tIns="0" rIns="0" bIns="0" anchor="t" anchorCtr="0">
                          <a:spAutoFit/>
                        </wps:bodyPr>
                      </wps:wsp>
                      <wps:wsp>
                        <wps:cNvPr id="41" name="Rectangle 38"/>
                        <wps:cNvSpPr>
                          <a:spLocks noChangeArrowheads="1"/>
                        </wps:cNvSpPr>
                        <wps:spPr bwMode="auto">
                          <a:xfrm>
                            <a:off x="32385" y="40640"/>
                            <a:ext cx="65151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Pr="00834C28" w:rsidRDefault="00C5734E" w:rsidP="00C5734E">
                              <w:r>
                                <w:rPr>
                                  <w:sz w:val="34"/>
                                  <w:szCs w:val="34"/>
                                  <w:lang w:val="en-US"/>
                                </w:rPr>
                                <w:t>НМЦ</w:t>
                              </w:r>
                              <w:r>
                                <w:rPr>
                                  <w:sz w:val="34"/>
                                  <w:szCs w:val="34"/>
                                </w:rPr>
                                <w:t>Д</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20A4C718" id="Полотно 42" o:spid="_x0000_s1049" editas="canvas" style="position:absolute;left:0;text-align:left;margin-left:18.45pt;margin-top:10.3pt;width:74.25pt;height:32.3pt;z-index:251667968;mso-position-horizontal-relative:text;mso-position-vertical-relative:text" coordsize="9429,4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">
                <v:shape id="_x0000_s1050" type="#_x0000_t75" style="position:absolute;width:9429;height:4102;visibility:visible;mso-wrap-style:square">
                  <v:fill o:detectmouseclick="t"/>
                  <v:path o:connecttype="none"/>
                </v:shape>
                <v:rect id="Rectangle 37" o:spid="_x0000_s1051" style="position:absolute;left:6845;top:247;width:2172;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C5734E" w:rsidRDefault="00C5734E" w:rsidP="00C5734E">
                        <w:proofErr w:type="spellStart"/>
                        <w:proofErr w:type="gramStart"/>
                        <w:r>
                          <w:rPr>
                            <w:sz w:val="20"/>
                            <w:lang w:val="en-US"/>
                          </w:rPr>
                          <w:t>рын</w:t>
                        </w:r>
                        <w:proofErr w:type="spellEnd"/>
                        <w:proofErr w:type="gramEnd"/>
                      </w:p>
                    </w:txbxContent>
                  </v:textbox>
                </v:rect>
                <v:rect id="Rectangle 38" o:spid="_x0000_s1052" style="position:absolute;left:323;top:406;width:6515;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C5734E" w:rsidRPr="00834C28" w:rsidRDefault="00C5734E" w:rsidP="00C5734E">
                        <w:r>
                          <w:rPr>
                            <w:sz w:val="34"/>
                            <w:szCs w:val="34"/>
                            <w:lang w:val="en-US"/>
                          </w:rPr>
                          <w:t>НМЦ</w:t>
                        </w:r>
                        <w:r>
                          <w:rPr>
                            <w:sz w:val="34"/>
                            <w:szCs w:val="34"/>
                          </w:rPr>
                          <w:t>Д</w:t>
                        </w:r>
                      </w:p>
                    </w:txbxContent>
                  </v:textbox>
                </v:rect>
              </v:group>
            </w:pict>
          </mc:Fallback>
        </mc:AlternateContent>
      </w:r>
      <w:r w:rsidRPr="00947E9A">
        <w:rPr>
          <w:sz w:val="24"/>
          <w:szCs w:val="24"/>
        </w:rPr>
        <w:t xml:space="preserve">                 </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 xml:space="preserve">                      - НМЦК, определяемая методом сопоставимых рыночных цен (анализа рынка);</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v - количество (объем) закупаемого товара (работы, услуги);</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n - количество значений, используемых в расчете;</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i - номер источника ценовой информации;</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noProof/>
          <w:position w:val="-12"/>
          <w:sz w:val="24"/>
          <w:szCs w:val="24"/>
        </w:rPr>
        <w:drawing>
          <wp:inline distT="0" distB="0" distL="0" distR="0" wp14:anchorId="1C84CB7C" wp14:editId="2D7F1BC1">
            <wp:extent cx="171450" cy="24765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1450" cy="247650"/>
                    </a:xfrm>
                    <a:prstGeom prst="rect">
                      <a:avLst/>
                    </a:prstGeom>
                    <a:noFill/>
                    <a:ln>
                      <a:noFill/>
                    </a:ln>
                  </pic:spPr>
                </pic:pic>
              </a:graphicData>
            </a:graphic>
          </wp:inline>
        </w:drawing>
      </w:r>
      <w:r w:rsidRPr="00947E9A">
        <w:rPr>
          <w:sz w:val="24"/>
          <w:szCs w:val="24"/>
        </w:rPr>
        <w:t xml:space="preserve"> -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определяемых в соответствии с пунктом 20 раздела </w:t>
      </w:r>
      <w:r w:rsidRPr="00947E9A">
        <w:rPr>
          <w:sz w:val="24"/>
          <w:szCs w:val="24"/>
          <w:lang w:val="en-US"/>
        </w:rPr>
        <w:t>III</w:t>
      </w:r>
      <w:r w:rsidRPr="00947E9A">
        <w:rPr>
          <w:sz w:val="24"/>
          <w:szCs w:val="24"/>
        </w:rPr>
        <w:t xml:space="preserve"> настоящих Принципов.</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 xml:space="preserve">22. В случае использования в расчете цены товара, работы, услуги, полученной в ответ на запросы ценовой информации, предусмотренные подпунктами 10.1 и 10.2 пункта 10 раздела </w:t>
      </w:r>
      <w:r w:rsidRPr="00947E9A">
        <w:rPr>
          <w:sz w:val="24"/>
          <w:szCs w:val="24"/>
          <w:lang w:val="en-US"/>
        </w:rPr>
        <w:t>III</w:t>
      </w:r>
      <w:r w:rsidRPr="00947E9A">
        <w:rPr>
          <w:sz w:val="24"/>
          <w:szCs w:val="24"/>
        </w:rPr>
        <w:t xml:space="preserve"> настоящих Принципов, корректировка условий не производится, за исключением случаев, когда используется ценовая информация, полученная менее чем за 6 месяцев до периода определения НМЦД. В указанных случаях корректировка осуществляется с применением коэффициента, рассчитываемого в порядке, предусмотренном пунктом 21 раздела </w:t>
      </w:r>
      <w:r w:rsidRPr="00947E9A">
        <w:rPr>
          <w:sz w:val="24"/>
          <w:szCs w:val="24"/>
          <w:lang w:val="en-US"/>
        </w:rPr>
        <w:t>III</w:t>
      </w:r>
      <w:r w:rsidRPr="00947E9A">
        <w:rPr>
          <w:sz w:val="24"/>
          <w:szCs w:val="24"/>
        </w:rPr>
        <w:t xml:space="preserve"> настоящих Принципов. </w:t>
      </w:r>
    </w:p>
    <w:p w:rsidR="00C5734E" w:rsidRPr="00947E9A" w:rsidRDefault="00C5734E" w:rsidP="00C5734E">
      <w:pPr>
        <w:autoSpaceDE w:val="0"/>
        <w:autoSpaceDN w:val="0"/>
        <w:adjustRightInd w:val="0"/>
        <w:spacing w:after="0" w:line="240" w:lineRule="auto"/>
        <w:ind w:firstLine="540"/>
        <w:jc w:val="both"/>
        <w:rPr>
          <w:sz w:val="24"/>
          <w:szCs w:val="24"/>
        </w:rPr>
      </w:pPr>
    </w:p>
    <w:p w:rsidR="00C5734E" w:rsidRPr="00947E9A" w:rsidRDefault="00C5734E" w:rsidP="00C5734E">
      <w:pPr>
        <w:autoSpaceDE w:val="0"/>
        <w:autoSpaceDN w:val="0"/>
        <w:adjustRightInd w:val="0"/>
        <w:spacing w:after="0" w:line="240" w:lineRule="auto"/>
        <w:ind w:firstLine="540"/>
        <w:jc w:val="both"/>
        <w:rPr>
          <w:sz w:val="24"/>
          <w:szCs w:val="24"/>
        </w:rPr>
      </w:pPr>
    </w:p>
    <w:p w:rsidR="00C5734E" w:rsidRPr="00947E9A" w:rsidRDefault="00C5734E" w:rsidP="00C5734E">
      <w:pPr>
        <w:autoSpaceDE w:val="0"/>
        <w:autoSpaceDN w:val="0"/>
        <w:adjustRightInd w:val="0"/>
        <w:spacing w:after="0" w:line="240" w:lineRule="auto"/>
        <w:jc w:val="center"/>
        <w:rPr>
          <w:sz w:val="24"/>
          <w:szCs w:val="24"/>
        </w:rPr>
      </w:pPr>
      <w:r w:rsidRPr="00947E9A">
        <w:rPr>
          <w:sz w:val="24"/>
          <w:szCs w:val="24"/>
        </w:rPr>
        <w:t>IV. Определение НМЦД нормативным методом</w:t>
      </w:r>
    </w:p>
    <w:p w:rsidR="00C5734E" w:rsidRPr="00947E9A" w:rsidRDefault="00C5734E" w:rsidP="00C5734E">
      <w:pPr>
        <w:autoSpaceDE w:val="0"/>
        <w:autoSpaceDN w:val="0"/>
        <w:adjustRightInd w:val="0"/>
        <w:spacing w:after="0" w:line="240" w:lineRule="auto"/>
        <w:ind w:firstLine="540"/>
        <w:jc w:val="both"/>
        <w:rPr>
          <w:sz w:val="24"/>
          <w:szCs w:val="24"/>
        </w:rPr>
      </w:pP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1. Нормативный метод заключается в расчете НМЦД на основе требований к закупаемым товарам, работам, услугам, установленных в соответствии с законодательством Российской Федерации и законодательством Московской области о нормировании в сфере закупок в случае, если такие требования предусматривают установление предельных цен товаров, работ, услуг.</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2. Определение НМЦД нормативным методом осуществляется по формуле:</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noProof/>
          <w:sz w:val="24"/>
          <w:szCs w:val="24"/>
        </w:rPr>
        <mc:AlternateContent>
          <mc:Choice Requires="wpc">
            <w:drawing>
              <wp:inline distT="0" distB="0" distL="0" distR="0" wp14:anchorId="00588E70" wp14:editId="605D1190">
                <wp:extent cx="2419350" cy="433070"/>
                <wp:effectExtent l="0" t="0" r="0" b="5080"/>
                <wp:docPr id="48" name="Полотно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5" name="Rectangle 42"/>
                        <wps:cNvSpPr>
                          <a:spLocks noChangeArrowheads="1"/>
                        </wps:cNvSpPr>
                        <wps:spPr bwMode="auto">
                          <a:xfrm>
                            <a:off x="681990" y="24765"/>
                            <a:ext cx="27559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proofErr w:type="spellStart"/>
                              <w:proofErr w:type="gramStart"/>
                              <w:r>
                                <w:rPr>
                                  <w:sz w:val="20"/>
                                  <w:lang w:val="en-US"/>
                                </w:rPr>
                                <w:t>норм</w:t>
                              </w:r>
                              <w:proofErr w:type="spellEnd"/>
                              <w:proofErr w:type="gramEnd"/>
                            </w:p>
                          </w:txbxContent>
                        </wps:txbx>
                        <wps:bodyPr rot="0" vert="horz" wrap="none" lIns="0" tIns="0" rIns="0" bIns="0" anchor="t" anchorCtr="0">
                          <a:spAutoFit/>
                        </wps:bodyPr>
                      </wps:wsp>
                      <wps:wsp>
                        <wps:cNvPr id="46" name="Rectangle 43"/>
                        <wps:cNvSpPr>
                          <a:spLocks noChangeArrowheads="1"/>
                        </wps:cNvSpPr>
                        <wps:spPr bwMode="auto">
                          <a:xfrm>
                            <a:off x="1515110" y="173990"/>
                            <a:ext cx="25273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proofErr w:type="spellStart"/>
                              <w:proofErr w:type="gramStart"/>
                              <w:r>
                                <w:rPr>
                                  <w:sz w:val="20"/>
                                  <w:lang w:val="en-US"/>
                                </w:rPr>
                                <w:t>пред</w:t>
                              </w:r>
                              <w:proofErr w:type="spellEnd"/>
                              <w:proofErr w:type="gramEnd"/>
                            </w:p>
                          </w:txbxContent>
                        </wps:txbx>
                        <wps:bodyPr rot="0" vert="horz" wrap="none" lIns="0" tIns="0" rIns="0" bIns="0" anchor="t" anchorCtr="0">
                          <a:spAutoFit/>
                        </wps:bodyPr>
                      </wps:wsp>
                      <wps:wsp>
                        <wps:cNvPr id="47" name="Rectangle 44"/>
                        <wps:cNvSpPr>
                          <a:spLocks noChangeArrowheads="1"/>
                        </wps:cNvSpPr>
                        <wps:spPr bwMode="auto">
                          <a:xfrm>
                            <a:off x="32385" y="40640"/>
                            <a:ext cx="1482725"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r>
                                <w:rPr>
                                  <w:sz w:val="34"/>
                                  <w:szCs w:val="34"/>
                                  <w:lang w:val="en-US"/>
                                </w:rPr>
                                <w:t>НМЦ</w:t>
                              </w:r>
                              <w:r>
                                <w:rPr>
                                  <w:sz w:val="34"/>
                                  <w:szCs w:val="34"/>
                                </w:rPr>
                                <w:t xml:space="preserve">Д       </w:t>
                              </w:r>
                              <w:r>
                                <w:rPr>
                                  <w:sz w:val="34"/>
                                  <w:szCs w:val="34"/>
                                  <w:lang w:val="en-US"/>
                                </w:rPr>
                                <w:t xml:space="preserve"> = </w:t>
                              </w:r>
                              <w:proofErr w:type="spellStart"/>
                              <w:r>
                                <w:rPr>
                                  <w:sz w:val="34"/>
                                  <w:szCs w:val="34"/>
                                  <w:lang w:val="en-US"/>
                                </w:rPr>
                                <w:t>vц</w:t>
                              </w:r>
                              <w:proofErr w:type="spellEnd"/>
                            </w:p>
                          </w:txbxContent>
                        </wps:txbx>
                        <wps:bodyPr rot="0" vert="horz" wrap="none" lIns="0" tIns="0" rIns="0" bIns="0" anchor="t" anchorCtr="0">
                          <a:spAutoFit/>
                        </wps:bodyPr>
                      </wps:wsp>
                    </wpc:wpc>
                  </a:graphicData>
                </a:graphic>
              </wp:inline>
            </w:drawing>
          </mc:Choice>
          <mc:Fallback>
            <w:pict>
              <v:group w14:anchorId="00588E70" id="Полотно 48" o:spid="_x0000_s1053" editas="canvas" style="width:190.5pt;height:34.1pt;mso-position-horizontal-relative:char;mso-position-vertical-relative:line" coordsize="24193,4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">
                <v:shape id="_x0000_s1054" type="#_x0000_t75" style="position:absolute;width:24193;height:4330;visibility:visible;mso-wrap-style:square">
                  <v:fill o:detectmouseclick="t"/>
                  <v:path o:connecttype="none"/>
                </v:shape>
                <v:rect id="Rectangle 42" o:spid="_x0000_s1055" style="position:absolute;left:6819;top:247;width:275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C5734E" w:rsidRDefault="00C5734E" w:rsidP="00C5734E">
                        <w:proofErr w:type="spellStart"/>
                        <w:proofErr w:type="gramStart"/>
                        <w:r>
                          <w:rPr>
                            <w:sz w:val="20"/>
                            <w:lang w:val="en-US"/>
                          </w:rPr>
                          <w:t>норм</w:t>
                        </w:r>
                        <w:proofErr w:type="spellEnd"/>
                        <w:proofErr w:type="gramEnd"/>
                      </w:p>
                    </w:txbxContent>
                  </v:textbox>
                </v:rect>
                <v:rect id="Rectangle 43" o:spid="_x0000_s1056" style="position:absolute;left:15151;top:1739;width:2527;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AEcMAA&#10;AADbAAAADwAAAGRycy9kb3ducmV2LnhtbESPzYoCMRCE7wu+Q2jB25pRR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AEcMAAAADbAAAADwAAAAAAAAAAAAAAAACYAgAAZHJzL2Rvd25y&#10;ZXYueG1sUEsFBgAAAAAEAAQA9QAAAIUDAAAAAA==&#10;" filled="f" stroked="f">
                  <v:textbox style="mso-fit-shape-to-text:t" inset="0,0,0,0">
                    <w:txbxContent>
                      <w:p w:rsidR="00C5734E" w:rsidRDefault="00C5734E" w:rsidP="00C5734E">
                        <w:proofErr w:type="spellStart"/>
                        <w:proofErr w:type="gramStart"/>
                        <w:r>
                          <w:rPr>
                            <w:sz w:val="20"/>
                            <w:lang w:val="en-US"/>
                          </w:rPr>
                          <w:t>пред</w:t>
                        </w:r>
                        <w:proofErr w:type="spellEnd"/>
                        <w:proofErr w:type="gramEnd"/>
                      </w:p>
                    </w:txbxContent>
                  </v:textbox>
                </v:rect>
                <v:rect id="Rectangle 44" o:spid="_x0000_s1057" style="position:absolute;left:323;top:406;width:14828;height:36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C5734E" w:rsidRDefault="00C5734E" w:rsidP="00C5734E">
                        <w:r>
                          <w:rPr>
                            <w:sz w:val="34"/>
                            <w:szCs w:val="34"/>
                            <w:lang w:val="en-US"/>
                          </w:rPr>
                          <w:t>НМЦ</w:t>
                        </w:r>
                        <w:r>
                          <w:rPr>
                            <w:sz w:val="34"/>
                            <w:szCs w:val="34"/>
                          </w:rPr>
                          <w:t xml:space="preserve">Д       </w:t>
                        </w:r>
                        <w:r>
                          <w:rPr>
                            <w:sz w:val="34"/>
                            <w:szCs w:val="34"/>
                            <w:lang w:val="en-US"/>
                          </w:rPr>
                          <w:t xml:space="preserve"> = </w:t>
                        </w:r>
                        <w:proofErr w:type="spellStart"/>
                        <w:r>
                          <w:rPr>
                            <w:sz w:val="34"/>
                            <w:szCs w:val="34"/>
                            <w:lang w:val="en-US"/>
                          </w:rPr>
                          <w:t>vц</w:t>
                        </w:r>
                        <w:proofErr w:type="spellEnd"/>
                      </w:p>
                    </w:txbxContent>
                  </v:textbox>
                </v:rect>
                <w10:anchorlock/>
              </v:group>
            </w:pict>
          </mc:Fallback>
        </mc:AlternateContent>
      </w:r>
      <w:r w:rsidRPr="00947E9A">
        <w:rPr>
          <w:sz w:val="24"/>
          <w:szCs w:val="24"/>
        </w:rPr>
        <w:t>,</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lastRenderedPageBreak/>
        <w:t>где:</w:t>
      </w:r>
    </w:p>
    <w:p w:rsidR="00C5734E" w:rsidRPr="00947E9A" w:rsidRDefault="00C5734E" w:rsidP="00C5734E">
      <w:pPr>
        <w:autoSpaceDE w:val="0"/>
        <w:autoSpaceDN w:val="0"/>
        <w:adjustRightInd w:val="0"/>
        <w:spacing w:after="0" w:line="240" w:lineRule="auto"/>
        <w:ind w:firstLine="540"/>
        <w:jc w:val="both"/>
        <w:rPr>
          <w:sz w:val="24"/>
          <w:szCs w:val="24"/>
        </w:rPr>
      </w:pPr>
      <w:proofErr w:type="spellStart"/>
      <w:r w:rsidRPr="00947E9A">
        <w:rPr>
          <w:sz w:val="24"/>
          <w:szCs w:val="24"/>
        </w:rPr>
        <w:t>НМЦД</w:t>
      </w:r>
      <w:r w:rsidRPr="00947E9A">
        <w:rPr>
          <w:sz w:val="24"/>
          <w:szCs w:val="24"/>
          <w:vertAlign w:val="superscript"/>
        </w:rPr>
        <w:t>норм</w:t>
      </w:r>
      <w:proofErr w:type="spellEnd"/>
      <w:r w:rsidRPr="00947E9A">
        <w:rPr>
          <w:sz w:val="24"/>
          <w:szCs w:val="24"/>
        </w:rPr>
        <w:t xml:space="preserve"> - НМЦД, определяемая нормативным методом;</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v - количество (объем) закупаемого товара (работы, услуги);</w:t>
      </w:r>
    </w:p>
    <w:p w:rsidR="00C5734E" w:rsidRPr="00947E9A" w:rsidRDefault="00C5734E" w:rsidP="00C5734E">
      <w:pPr>
        <w:autoSpaceDE w:val="0"/>
        <w:autoSpaceDN w:val="0"/>
        <w:adjustRightInd w:val="0"/>
        <w:spacing w:after="0" w:line="240" w:lineRule="auto"/>
        <w:ind w:firstLine="540"/>
        <w:jc w:val="both"/>
        <w:rPr>
          <w:sz w:val="24"/>
          <w:szCs w:val="24"/>
        </w:rPr>
      </w:pPr>
      <w:proofErr w:type="spellStart"/>
      <w:r w:rsidRPr="00947E9A">
        <w:rPr>
          <w:sz w:val="24"/>
          <w:szCs w:val="24"/>
        </w:rPr>
        <w:t>ц</w:t>
      </w:r>
      <w:r w:rsidRPr="00947E9A">
        <w:rPr>
          <w:sz w:val="24"/>
          <w:szCs w:val="24"/>
          <w:vertAlign w:val="subscript"/>
        </w:rPr>
        <w:t>пред</w:t>
      </w:r>
      <w:proofErr w:type="spellEnd"/>
      <w:r w:rsidRPr="00947E9A">
        <w:rPr>
          <w:sz w:val="24"/>
          <w:szCs w:val="24"/>
        </w:rPr>
        <w:t xml:space="preserve"> - предельная цена единицы товара, работы, услуги, установленная в рамках нормирования в сфере закупок.</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3. При определении НМЦД нормативным методом используется информация о предельных ценах товара, работы, услуги, размещенная в Единой информационной системе.</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 xml:space="preserve">4. Нормативный метод может применяться для определения НМЦД (если цена товара, работы, услуги нормируется в соответствии с действующим законодательством Российской Федерации) совместно с методом сопоставимых рыночных цен (анализа рынка). При этом полученная НМЦД не может превышать значения, рассчитанного в соответствии с пунктом 2 раздела </w:t>
      </w:r>
      <w:r w:rsidRPr="00947E9A">
        <w:rPr>
          <w:sz w:val="24"/>
          <w:szCs w:val="24"/>
          <w:lang w:val="en-US"/>
        </w:rPr>
        <w:t>IV</w:t>
      </w:r>
      <w:r w:rsidRPr="00947E9A">
        <w:rPr>
          <w:sz w:val="24"/>
          <w:szCs w:val="24"/>
        </w:rPr>
        <w:t xml:space="preserve"> настоящих Принципов.</w:t>
      </w:r>
    </w:p>
    <w:p w:rsidR="00C5734E" w:rsidRPr="00947E9A" w:rsidRDefault="00C5734E" w:rsidP="00C5734E">
      <w:pPr>
        <w:autoSpaceDE w:val="0"/>
        <w:autoSpaceDN w:val="0"/>
        <w:adjustRightInd w:val="0"/>
        <w:spacing w:after="0" w:line="240" w:lineRule="auto"/>
        <w:ind w:firstLine="540"/>
        <w:jc w:val="both"/>
        <w:rPr>
          <w:sz w:val="24"/>
          <w:szCs w:val="24"/>
        </w:rPr>
      </w:pPr>
    </w:p>
    <w:p w:rsidR="00C5734E" w:rsidRPr="00947E9A" w:rsidRDefault="00C5734E" w:rsidP="00C5734E">
      <w:pPr>
        <w:autoSpaceDE w:val="0"/>
        <w:autoSpaceDN w:val="0"/>
        <w:adjustRightInd w:val="0"/>
        <w:spacing w:after="0" w:line="240" w:lineRule="auto"/>
        <w:ind w:firstLine="540"/>
        <w:jc w:val="center"/>
        <w:rPr>
          <w:sz w:val="24"/>
          <w:szCs w:val="24"/>
        </w:rPr>
      </w:pPr>
      <w:r w:rsidRPr="00947E9A">
        <w:rPr>
          <w:sz w:val="24"/>
          <w:szCs w:val="24"/>
        </w:rPr>
        <w:t>V. Определение НМЦД тарифным методом</w:t>
      </w:r>
    </w:p>
    <w:p w:rsidR="00C5734E" w:rsidRPr="00947E9A" w:rsidRDefault="00C5734E" w:rsidP="00C5734E">
      <w:pPr>
        <w:autoSpaceDE w:val="0"/>
        <w:autoSpaceDN w:val="0"/>
        <w:adjustRightInd w:val="0"/>
        <w:spacing w:after="0" w:line="240" w:lineRule="auto"/>
        <w:ind w:firstLine="540"/>
        <w:jc w:val="both"/>
        <w:rPr>
          <w:sz w:val="24"/>
          <w:szCs w:val="24"/>
        </w:rPr>
      </w:pP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1. Тарифный метод подлежит применению,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Тарифный метод не рекомендуется применять к ценам товаров, работ, услуг, не ниже которых в соответствии с законодательством Российской Федерации осуществляются закупки, поставки или продажа таких товаров, работ, услуг.</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2. НМЦД тарифным методом определяется по формуле:</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noProof/>
          <w:sz w:val="24"/>
          <w:szCs w:val="24"/>
        </w:rPr>
        <mc:AlternateContent>
          <mc:Choice Requires="wpc">
            <w:drawing>
              <wp:inline distT="0" distB="0" distL="0" distR="0" wp14:anchorId="6D77A7F7" wp14:editId="2273911D">
                <wp:extent cx="2343150" cy="81153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51" name="Rectangle 49"/>
                        <wps:cNvSpPr>
                          <a:spLocks noChangeArrowheads="1"/>
                        </wps:cNvSpPr>
                        <wps:spPr bwMode="auto">
                          <a:xfrm>
                            <a:off x="1853765" y="433070"/>
                            <a:ext cx="412550"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proofErr w:type="spellStart"/>
                              <w:proofErr w:type="gramStart"/>
                              <w:r>
                                <w:rPr>
                                  <w:sz w:val="20"/>
                                  <w:lang w:val="en-US"/>
                                </w:rPr>
                                <w:t>тариф</w:t>
                              </w:r>
                              <w:proofErr w:type="spellEnd"/>
                              <w:proofErr w:type="gramEnd"/>
                            </w:p>
                          </w:txbxContent>
                        </wps:txbx>
                        <wps:bodyPr rot="0" vert="horz" wrap="square" lIns="0" tIns="0" rIns="0" bIns="0" anchor="t" anchorCtr="0">
                          <a:spAutoFit/>
                        </wps:bodyPr>
                      </wps:wsp>
                      <wps:wsp>
                        <wps:cNvPr id="52" name="Rectangle 50"/>
                        <wps:cNvSpPr>
                          <a:spLocks noChangeArrowheads="1"/>
                        </wps:cNvSpPr>
                        <wps:spPr bwMode="auto">
                          <a:xfrm>
                            <a:off x="32331" y="269240"/>
                            <a:ext cx="1901190" cy="369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5734E" w:rsidRDefault="00C5734E" w:rsidP="00C5734E">
                              <w:r>
                                <w:rPr>
                                  <w:sz w:val="34"/>
                                  <w:szCs w:val="34"/>
                                  <w:lang w:val="en-US"/>
                                </w:rPr>
                                <w:t>НМЦ</w:t>
                              </w:r>
                              <w:proofErr w:type="spellStart"/>
                              <w:r>
                                <w:rPr>
                                  <w:sz w:val="34"/>
                                  <w:szCs w:val="34"/>
                                </w:rPr>
                                <w:t>Д</w:t>
                              </w:r>
                              <w:r w:rsidRPr="007C4910">
                                <w:rPr>
                                  <w:sz w:val="34"/>
                                  <w:szCs w:val="34"/>
                                  <w:vertAlign w:val="superscript"/>
                                </w:rPr>
                                <w:t>тариф</w:t>
                              </w:r>
                              <w:proofErr w:type="spellEnd"/>
                              <w:r>
                                <w:rPr>
                                  <w:sz w:val="34"/>
                                  <w:szCs w:val="34"/>
                                </w:rPr>
                                <w:t xml:space="preserve">    </w:t>
                              </w:r>
                              <w:r>
                                <w:rPr>
                                  <w:sz w:val="34"/>
                                  <w:szCs w:val="34"/>
                                  <w:lang w:val="en-US"/>
                                </w:rPr>
                                <w:t xml:space="preserve"> = </w:t>
                              </w:r>
                              <w:r>
                                <w:rPr>
                                  <w:sz w:val="34"/>
                                  <w:szCs w:val="34"/>
                                </w:rPr>
                                <w:t xml:space="preserve">   </w:t>
                              </w:r>
                              <w:proofErr w:type="spellStart"/>
                              <w:r>
                                <w:rPr>
                                  <w:sz w:val="34"/>
                                  <w:szCs w:val="34"/>
                                  <w:lang w:val="en-US"/>
                                </w:rPr>
                                <w:t>vц</w:t>
                              </w:r>
                              <w:proofErr w:type="spellEnd"/>
                            </w:p>
                          </w:txbxContent>
                        </wps:txbx>
                        <wps:bodyPr rot="0" vert="horz" wrap="square" lIns="0" tIns="0" rIns="0" bIns="0" anchor="t" anchorCtr="0">
                          <a:spAutoFit/>
                        </wps:bodyPr>
                      </wps:wsp>
                    </wpc:wpc>
                  </a:graphicData>
                </a:graphic>
              </wp:inline>
            </w:drawing>
          </mc:Choice>
          <mc:Fallback>
            <w:pict>
              <v:group w14:anchorId="6D77A7F7" id="Полотно 53" o:spid="_x0000_s1058" editas="canvas" style="width:184.5pt;height:63.9pt;mso-position-horizontal-relative:char;mso-position-vertical-relative:line" coordsize="23431,8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">
                <v:shape id="_x0000_s1059" type="#_x0000_t75" style="position:absolute;width:23431;height:8115;visibility:visible;mso-wrap-style:square">
                  <v:fill o:detectmouseclick="t"/>
                  <v:path o:connecttype="none"/>
                </v:shape>
                <v:rect id="Rectangle 49" o:spid="_x0000_s1060" style="position:absolute;left:18537;top:4330;width:4126;height:2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K6k8QA&#10;AADbAAAADwAAAGRycy9kb3ducmV2LnhtbESPQWvCQBSE70L/w/IKvYhuFBSNrlIKQg+CGHuot0f2&#10;mY3Nvg3ZrYn+elcQPA4z8w2zXHe2EhdqfOlYwWiYgCDOnS65UPBz2AxmIHxA1lg5JgVX8rBevfWW&#10;mGrX8p4uWShEhLBPUYEJoU6l9Lkhi37oauLonVxjMUTZFFI32Ea4reQ4SabSYslxwWBNX4byv+zf&#10;Ktjsfkvim9z357PWnfPxMTPbWqmP9+5zASJQF17hZ/tbK5iM4PEl/gC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yupPEAAAA2wAAAA8AAAAAAAAAAAAAAAAAmAIAAGRycy9k&#10;b3ducmV2LnhtbFBLBQYAAAAABAAEAPUAAACJAwAAAAA=&#10;" filled="f" stroked="f">
                  <v:textbox style="mso-fit-shape-to-text:t" inset="0,0,0,0">
                    <w:txbxContent>
                      <w:p w:rsidR="00C5734E" w:rsidRDefault="00C5734E" w:rsidP="00C5734E">
                        <w:proofErr w:type="spellStart"/>
                        <w:proofErr w:type="gramStart"/>
                        <w:r>
                          <w:rPr>
                            <w:sz w:val="20"/>
                            <w:lang w:val="en-US"/>
                          </w:rPr>
                          <w:t>тариф</w:t>
                        </w:r>
                        <w:proofErr w:type="spellEnd"/>
                        <w:proofErr w:type="gramEnd"/>
                      </w:p>
                    </w:txbxContent>
                  </v:textbox>
                </v:rect>
                <v:rect id="Rectangle 50" o:spid="_x0000_s1061" style="position:absolute;left:323;top:2692;width:19012;height:36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Ak5MUA&#10;AADbAAAADwAAAGRycy9kb3ducmV2LnhtbESPQWvCQBSE7wX/w/IEL0U3Blo0zUZEEDwIxbQHvT2y&#10;r9m02bchu5rYX98tFHocZuYbJt+MthU36n3jWMFykYAgrpxuuFbw/rafr0D4gKyxdUwK7uRhU0we&#10;csy0G/hEtzLUIkLYZ6jAhNBlUvrKkEW/cB1x9D5cbzFE2ddS9zhEuG1lmiTP0mLDccFgRztD1Vd5&#10;tQr2r+eG+FueHterwX1W6aU0x06p2XTcvoAINIb/8F/7oBU8pfD7Jf4AW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4CTkxQAAANsAAAAPAAAAAAAAAAAAAAAAAJgCAABkcnMv&#10;ZG93bnJldi54bWxQSwUGAAAAAAQABAD1AAAAigMAAAAA&#10;" filled="f" stroked="f">
                  <v:textbox style="mso-fit-shape-to-text:t" inset="0,0,0,0">
                    <w:txbxContent>
                      <w:p w:rsidR="00C5734E" w:rsidRDefault="00C5734E" w:rsidP="00C5734E">
                        <w:r>
                          <w:rPr>
                            <w:sz w:val="34"/>
                            <w:szCs w:val="34"/>
                            <w:lang w:val="en-US"/>
                          </w:rPr>
                          <w:t>НМЦ</w:t>
                        </w:r>
                        <w:proofErr w:type="spellStart"/>
                        <w:r>
                          <w:rPr>
                            <w:sz w:val="34"/>
                            <w:szCs w:val="34"/>
                          </w:rPr>
                          <w:t>Д</w:t>
                        </w:r>
                        <w:r w:rsidRPr="007C4910">
                          <w:rPr>
                            <w:sz w:val="34"/>
                            <w:szCs w:val="34"/>
                            <w:vertAlign w:val="superscript"/>
                          </w:rPr>
                          <w:t>тариф</w:t>
                        </w:r>
                        <w:proofErr w:type="spellEnd"/>
                        <w:r>
                          <w:rPr>
                            <w:sz w:val="34"/>
                            <w:szCs w:val="34"/>
                          </w:rPr>
                          <w:t xml:space="preserve">    </w:t>
                        </w:r>
                        <w:r>
                          <w:rPr>
                            <w:sz w:val="34"/>
                            <w:szCs w:val="34"/>
                            <w:lang w:val="en-US"/>
                          </w:rPr>
                          <w:t xml:space="preserve"> = </w:t>
                        </w:r>
                        <w:r>
                          <w:rPr>
                            <w:sz w:val="34"/>
                            <w:szCs w:val="34"/>
                          </w:rPr>
                          <w:t xml:space="preserve">   </w:t>
                        </w:r>
                        <w:proofErr w:type="spellStart"/>
                        <w:r>
                          <w:rPr>
                            <w:sz w:val="34"/>
                            <w:szCs w:val="34"/>
                            <w:lang w:val="en-US"/>
                          </w:rPr>
                          <w:t>vц</w:t>
                        </w:r>
                        <w:proofErr w:type="spellEnd"/>
                      </w:p>
                    </w:txbxContent>
                  </v:textbox>
                </v:rect>
                <w10:anchorlock/>
              </v:group>
            </w:pict>
          </mc:Fallback>
        </mc:AlternateContent>
      </w:r>
      <w:r w:rsidRPr="00947E9A">
        <w:rPr>
          <w:sz w:val="24"/>
          <w:szCs w:val="24"/>
        </w:rPr>
        <w:t>,</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где:</w:t>
      </w:r>
    </w:p>
    <w:p w:rsidR="00C5734E" w:rsidRPr="00947E9A" w:rsidRDefault="00C5734E" w:rsidP="00C5734E">
      <w:pPr>
        <w:autoSpaceDE w:val="0"/>
        <w:autoSpaceDN w:val="0"/>
        <w:adjustRightInd w:val="0"/>
        <w:spacing w:after="0" w:line="240" w:lineRule="auto"/>
        <w:ind w:firstLine="540"/>
        <w:jc w:val="both"/>
        <w:rPr>
          <w:sz w:val="24"/>
          <w:szCs w:val="24"/>
        </w:rPr>
      </w:pPr>
      <w:proofErr w:type="spellStart"/>
      <w:proofErr w:type="gramStart"/>
      <w:r w:rsidRPr="00947E9A">
        <w:rPr>
          <w:sz w:val="24"/>
          <w:szCs w:val="24"/>
        </w:rPr>
        <w:t>НМЦД</w:t>
      </w:r>
      <w:r w:rsidRPr="00947E9A">
        <w:rPr>
          <w:sz w:val="24"/>
          <w:szCs w:val="24"/>
          <w:vertAlign w:val="superscript"/>
        </w:rPr>
        <w:t>тариф</w:t>
      </w:r>
      <w:proofErr w:type="spellEnd"/>
      <w:r w:rsidRPr="00947E9A">
        <w:rPr>
          <w:sz w:val="24"/>
          <w:szCs w:val="24"/>
        </w:rPr>
        <w:t xml:space="preserve">  -</w:t>
      </w:r>
      <w:proofErr w:type="gramEnd"/>
      <w:r w:rsidRPr="00947E9A">
        <w:rPr>
          <w:sz w:val="24"/>
          <w:szCs w:val="24"/>
        </w:rPr>
        <w:t xml:space="preserve"> НМЦД, определяемая тарифным методом;</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v - количество (объем) закупаемого товара (работы, услуги);</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 xml:space="preserve"> - цена (тариф) единицы товара, работы, услуги, установленная в рамках государственного регулирования цен (тарифов) или установленная муниципальным правовым актом.</w:t>
      </w:r>
    </w:p>
    <w:p w:rsidR="00C5734E" w:rsidRPr="00947E9A" w:rsidRDefault="00C5734E" w:rsidP="00C5734E">
      <w:pPr>
        <w:autoSpaceDE w:val="0"/>
        <w:autoSpaceDN w:val="0"/>
        <w:adjustRightInd w:val="0"/>
        <w:spacing w:after="0" w:line="240" w:lineRule="auto"/>
        <w:ind w:firstLine="540"/>
        <w:jc w:val="both"/>
        <w:rPr>
          <w:sz w:val="24"/>
          <w:szCs w:val="24"/>
        </w:rPr>
      </w:pPr>
    </w:p>
    <w:p w:rsidR="00C5734E" w:rsidRPr="00947E9A" w:rsidRDefault="00C5734E" w:rsidP="00C5734E">
      <w:pPr>
        <w:autoSpaceDE w:val="0"/>
        <w:autoSpaceDN w:val="0"/>
        <w:adjustRightInd w:val="0"/>
        <w:spacing w:after="0" w:line="240" w:lineRule="auto"/>
        <w:jc w:val="center"/>
        <w:rPr>
          <w:sz w:val="24"/>
          <w:szCs w:val="24"/>
        </w:rPr>
      </w:pPr>
      <w:r w:rsidRPr="00947E9A">
        <w:rPr>
          <w:sz w:val="24"/>
          <w:szCs w:val="24"/>
        </w:rPr>
        <w:t>VI. Определение НМЦД проектно-сметным методом</w:t>
      </w:r>
    </w:p>
    <w:p w:rsidR="00C5734E" w:rsidRPr="00947E9A" w:rsidRDefault="00C5734E" w:rsidP="00C5734E">
      <w:pPr>
        <w:autoSpaceDE w:val="0"/>
        <w:autoSpaceDN w:val="0"/>
        <w:adjustRightInd w:val="0"/>
        <w:spacing w:after="0" w:line="240" w:lineRule="auto"/>
        <w:ind w:firstLine="540"/>
        <w:jc w:val="both"/>
        <w:rPr>
          <w:sz w:val="24"/>
          <w:szCs w:val="24"/>
        </w:rPr>
      </w:pP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1.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 xml:space="preserve">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порядке, установленном законодательством Российской Федерации, проектной документации на проведение работ по </w:t>
      </w:r>
      <w:r w:rsidRPr="00947E9A">
        <w:rPr>
          <w:sz w:val="24"/>
          <w:szCs w:val="24"/>
        </w:rPr>
        <w:lastRenderedPageBreak/>
        <w:t>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2. 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3. Основанием для определения НМЦД на строительство, реконструкцию, капитальный ремонт объекта капитального строительства,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является проектная документация (включающая сметную стоимость работ), разработанная и утвержденная в соответствии с законодательством Российской Федерации.</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4. Если строительство, реконструкция или техническое перевооружение (если такое перевооружение связано со строительством или реконструкцией объекта капитального строительства) объекта капитального строительства планируется осуществлять полностью или частично за счет средств федерального бюджета, то вне зависимости от обязательности проведения государственной экспертизы проектной документации проводится проверка достоверности определения сметной стоимости строительства объекта капитального строительства в соответствии с постановлением Правительства Российской Федерации от 18 мая 2009 г. № 427 «О порядке проведения проверки достоверности определения сметной стоимости объектов капитального строительства, строительство которых финансируется с привлечением средств федерального бюджета».</w:t>
      </w:r>
    </w:p>
    <w:p w:rsidR="00C5734E" w:rsidRPr="00947E9A" w:rsidRDefault="00C5734E" w:rsidP="00C5734E">
      <w:pPr>
        <w:autoSpaceDE w:val="0"/>
        <w:autoSpaceDN w:val="0"/>
        <w:adjustRightInd w:val="0"/>
        <w:spacing w:after="0" w:line="240" w:lineRule="auto"/>
        <w:ind w:firstLine="540"/>
        <w:jc w:val="both"/>
        <w:rPr>
          <w:sz w:val="24"/>
          <w:szCs w:val="24"/>
        </w:rPr>
      </w:pPr>
    </w:p>
    <w:p w:rsidR="00C5734E" w:rsidRPr="00947E9A" w:rsidRDefault="00C5734E" w:rsidP="00C5734E">
      <w:pPr>
        <w:autoSpaceDE w:val="0"/>
        <w:autoSpaceDN w:val="0"/>
        <w:adjustRightInd w:val="0"/>
        <w:spacing w:after="0" w:line="240" w:lineRule="auto"/>
        <w:jc w:val="center"/>
        <w:rPr>
          <w:sz w:val="24"/>
          <w:szCs w:val="24"/>
        </w:rPr>
      </w:pPr>
      <w:r w:rsidRPr="00947E9A">
        <w:rPr>
          <w:sz w:val="24"/>
          <w:szCs w:val="24"/>
        </w:rPr>
        <w:t>VII. Определение НМЦД затратным методом</w:t>
      </w:r>
    </w:p>
    <w:p w:rsidR="00C5734E" w:rsidRPr="00947E9A" w:rsidRDefault="00C5734E" w:rsidP="00C5734E">
      <w:pPr>
        <w:autoSpaceDE w:val="0"/>
        <w:autoSpaceDN w:val="0"/>
        <w:adjustRightInd w:val="0"/>
        <w:spacing w:after="0" w:line="240" w:lineRule="auto"/>
        <w:jc w:val="center"/>
        <w:rPr>
          <w:sz w:val="24"/>
          <w:szCs w:val="24"/>
        </w:rPr>
      </w:pP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 xml:space="preserve">1. Затратный метод применяется в случае невозможности применения иных методов, предусмотренных разделом </w:t>
      </w:r>
      <w:r w:rsidRPr="00947E9A">
        <w:rPr>
          <w:sz w:val="24"/>
          <w:szCs w:val="24"/>
          <w:lang w:val="en-US"/>
        </w:rPr>
        <w:t>I</w:t>
      </w:r>
      <w:r w:rsidRPr="00947E9A">
        <w:rPr>
          <w:sz w:val="24"/>
          <w:szCs w:val="24"/>
        </w:rPr>
        <w:t xml:space="preserve"> настоящих Принципов, или в дополнение к иным методам. </w:t>
      </w:r>
    </w:p>
    <w:p w:rsidR="00C5734E" w:rsidRPr="00947E9A" w:rsidRDefault="00C5734E" w:rsidP="00C5734E">
      <w:pPr>
        <w:tabs>
          <w:tab w:val="left" w:pos="993"/>
        </w:tabs>
        <w:autoSpaceDE w:val="0"/>
        <w:autoSpaceDN w:val="0"/>
        <w:adjustRightInd w:val="0"/>
        <w:spacing w:after="0" w:line="240" w:lineRule="auto"/>
        <w:ind w:firstLine="540"/>
        <w:jc w:val="both"/>
        <w:rPr>
          <w:sz w:val="24"/>
          <w:szCs w:val="24"/>
        </w:rPr>
      </w:pPr>
      <w:r w:rsidRPr="00947E9A">
        <w:rPr>
          <w:sz w:val="24"/>
          <w:szCs w:val="24"/>
        </w:rPr>
        <w:t>2. Затратный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3. Информация об обычной прибыли для определенной сферы деятельности может быть получена Заказчиком исходя из анализа договоров, размещенных в Единой информационной системе, других общедоступных источников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C5734E" w:rsidRPr="00947E9A" w:rsidRDefault="00C5734E" w:rsidP="00C5734E">
      <w:pPr>
        <w:autoSpaceDE w:val="0"/>
        <w:autoSpaceDN w:val="0"/>
        <w:adjustRightInd w:val="0"/>
        <w:spacing w:after="0" w:line="240" w:lineRule="auto"/>
        <w:ind w:firstLine="540"/>
        <w:jc w:val="both"/>
        <w:rPr>
          <w:sz w:val="24"/>
          <w:szCs w:val="24"/>
        </w:rPr>
      </w:pPr>
    </w:p>
    <w:p w:rsidR="00C5734E" w:rsidRPr="00947E9A" w:rsidRDefault="00C5734E" w:rsidP="00C5734E">
      <w:pPr>
        <w:autoSpaceDE w:val="0"/>
        <w:autoSpaceDN w:val="0"/>
        <w:adjustRightInd w:val="0"/>
        <w:spacing w:after="0" w:line="240" w:lineRule="auto"/>
        <w:jc w:val="center"/>
        <w:rPr>
          <w:sz w:val="24"/>
          <w:szCs w:val="24"/>
        </w:rPr>
      </w:pPr>
      <w:r w:rsidRPr="00947E9A">
        <w:rPr>
          <w:sz w:val="24"/>
          <w:szCs w:val="24"/>
        </w:rPr>
        <w:t>VIII. Расчет стоимости жизненного цикла товара, объекта, созданного в результате выполнения работы</w:t>
      </w:r>
    </w:p>
    <w:p w:rsidR="00C5734E" w:rsidRPr="00947E9A" w:rsidRDefault="00C5734E" w:rsidP="00C5734E">
      <w:pPr>
        <w:autoSpaceDE w:val="0"/>
        <w:autoSpaceDN w:val="0"/>
        <w:adjustRightInd w:val="0"/>
        <w:spacing w:after="0" w:line="240" w:lineRule="auto"/>
        <w:ind w:firstLine="540"/>
        <w:jc w:val="both"/>
        <w:rPr>
          <w:sz w:val="24"/>
          <w:szCs w:val="24"/>
        </w:rPr>
      </w:pP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1. Для оценки заявок участников закупки Заказчик в документации о закупке вправе устанавливать в качестве критерия оценки заявок стоимость жизненного цикла товара или созданного в результате выполнения работы объекта.</w:t>
      </w:r>
    </w:p>
    <w:p w:rsidR="00C5734E" w:rsidRPr="00947E9A" w:rsidRDefault="00C5734E" w:rsidP="00C5734E">
      <w:pPr>
        <w:autoSpaceDE w:val="0"/>
        <w:autoSpaceDN w:val="0"/>
        <w:adjustRightInd w:val="0"/>
        <w:spacing w:after="0" w:line="240" w:lineRule="auto"/>
        <w:ind w:firstLine="540"/>
        <w:jc w:val="both"/>
        <w:rPr>
          <w:sz w:val="24"/>
          <w:szCs w:val="24"/>
        </w:rPr>
      </w:pPr>
      <w:r w:rsidRPr="00947E9A">
        <w:rPr>
          <w:sz w:val="24"/>
          <w:szCs w:val="24"/>
        </w:rPr>
        <w:t xml:space="preserve">2. Критерий стоимости жизненного цикла товара или созданного в результате выполнения работы объекта включает в себя расходы на закупку товара или выполнение работы, </w:t>
      </w:r>
      <w:r w:rsidRPr="00947E9A">
        <w:rPr>
          <w:sz w:val="24"/>
          <w:szCs w:val="24"/>
        </w:rPr>
        <w:lastRenderedPageBreak/>
        <w:t>последующие обслуживание, эксплуатацию в течение срока их службы, ремонт, утилизацию поставленного товара или созда</w:t>
      </w:r>
      <w:bookmarkStart w:id="6" w:name="_GoBack"/>
      <w:bookmarkEnd w:id="6"/>
      <w:r w:rsidRPr="00947E9A">
        <w:rPr>
          <w:sz w:val="24"/>
          <w:szCs w:val="24"/>
        </w:rPr>
        <w:t>нного в результате выполнения работы объекта.</w:t>
      </w:r>
    </w:p>
    <w:p w:rsidR="00D27E03" w:rsidRDefault="00C5734E" w:rsidP="00024B8F">
      <w:pPr>
        <w:pStyle w:val="1"/>
        <w:ind w:firstLine="567"/>
        <w:jc w:val="left"/>
        <w:rPr>
          <w:b/>
        </w:rPr>
      </w:pPr>
      <w:r w:rsidRPr="00947E9A">
        <w:rPr>
          <w:sz w:val="24"/>
          <w:szCs w:val="24"/>
        </w:rPr>
        <w:t>3. Расчет стоимости жизненного цикла товара или созданного в результате выполнения работы объекта рекомендуется производить с применением методов определения и обоснования НМЦД.</w:t>
      </w:r>
    </w:p>
    <w:sectPr w:rsidR="00D27E03" w:rsidSect="00DC3F81">
      <w:pgSz w:w="12240" w:h="15840"/>
      <w:pgMar w:top="1134" w:right="567" w:bottom="1134"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4C5" w:rsidRDefault="002864C5">
      <w:pPr>
        <w:spacing w:after="0" w:line="240" w:lineRule="auto"/>
      </w:pPr>
      <w:r>
        <w:separator/>
      </w:r>
    </w:p>
  </w:endnote>
  <w:endnote w:type="continuationSeparator" w:id="0">
    <w:p w:rsidR="002864C5" w:rsidRDefault="002864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D48" w:rsidRDefault="00311D48">
    <w:pPr>
      <w:pStyle w:val="a3"/>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D48" w:rsidRDefault="00311D48">
    <w:pPr>
      <w:pStyle w:val="a3"/>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D48" w:rsidRDefault="00311D48">
    <w:pPr>
      <w:pStyle w:val="a3"/>
      <w:jc w:val="center"/>
    </w:pPr>
  </w:p>
  <w:p w:rsidR="00311D48" w:rsidRDefault="00311D48">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4C5" w:rsidRDefault="002864C5">
      <w:pPr>
        <w:spacing w:after="0" w:line="240" w:lineRule="auto"/>
      </w:pPr>
      <w:r>
        <w:separator/>
      </w:r>
    </w:p>
  </w:footnote>
  <w:footnote w:type="continuationSeparator" w:id="0">
    <w:p w:rsidR="002864C5" w:rsidRDefault="002864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1D48" w:rsidRPr="004D5A1E" w:rsidRDefault="00311D48" w:rsidP="004D5A1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555E4A"/>
    <w:multiLevelType w:val="multilevel"/>
    <w:tmpl w:val="17F2DCF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4773385D"/>
    <w:multiLevelType w:val="multilevel"/>
    <w:tmpl w:val="BEF43FEE"/>
    <w:lvl w:ilvl="0">
      <w:start w:val="3"/>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78A395C"/>
    <w:multiLevelType w:val="multilevel"/>
    <w:tmpl w:val="37BA58E6"/>
    <w:lvl w:ilvl="0">
      <w:start w:val="1"/>
      <w:numFmt w:val="decimal"/>
      <w:lvlText w:val="%1."/>
      <w:lvlJc w:val="left"/>
      <w:pPr>
        <w:ind w:left="0" w:firstLine="709"/>
      </w:pPr>
      <w:rPr>
        <w:b/>
        <w:i w:val="0"/>
        <w:caps w:val="0"/>
        <w:strike w:val="0"/>
        <w:vanish w:val="0"/>
        <w:u w:val="none"/>
        <w:vertAlign w:val="baseline"/>
      </w:rPr>
    </w:lvl>
    <w:lvl w:ilvl="1">
      <w:start w:val="1"/>
      <w:numFmt w:val="decimal"/>
      <w:lvlText w:val="%1.%2"/>
      <w:lvlJc w:val="left"/>
      <w:pPr>
        <w:ind w:left="1" w:firstLine="709"/>
      </w:pPr>
      <w:rPr>
        <w:b/>
        <w:i w:val="0"/>
        <w:caps w:val="0"/>
        <w:strike w:val="0"/>
        <w:vanish w:val="0"/>
        <w:color w:val="000000"/>
        <w:sz w:val="28"/>
        <w:u w:val="none"/>
        <w:vertAlign w:val="baseline"/>
      </w:rPr>
    </w:lvl>
    <w:lvl w:ilvl="2">
      <w:start w:val="1"/>
      <w:numFmt w:val="decimal"/>
      <w:pStyle w:val="-3"/>
      <w:lvlText w:val="%1.%2.%3"/>
      <w:lvlJc w:val="left"/>
      <w:pPr>
        <w:ind w:left="993" w:firstLine="709"/>
      </w:pPr>
      <w:rPr>
        <w:rFonts w:ascii="Times New Roman" w:hAnsi="Times New Roman"/>
        <w:b w:val="0"/>
        <w:i w:val="0"/>
        <w:caps w:val="0"/>
        <w:strike w:val="0"/>
        <w:vanish w:val="0"/>
        <w:u w:val="none"/>
        <w:vertAlign w:val="baseline"/>
      </w:rPr>
    </w:lvl>
    <w:lvl w:ilvl="3">
      <w:start w:val="1"/>
      <w:numFmt w:val="decimal"/>
      <w:lvlText w:val="%1.%2.%3.%4"/>
      <w:lvlJc w:val="left"/>
      <w:pPr>
        <w:ind w:left="568" w:firstLine="709"/>
      </w:pPr>
      <w:rPr>
        <w:b w:val="0"/>
        <w:i w:val="0"/>
        <w:caps w:val="0"/>
        <w:strike w:val="0"/>
        <w:vanish w:val="0"/>
        <w:color w:val="000000"/>
        <w:sz w:val="28"/>
        <w:u w:val="none"/>
        <w:vertAlign w:val="baseline"/>
      </w:rPr>
    </w:lvl>
    <w:lvl w:ilvl="4">
      <w:start w:val="1"/>
      <w:numFmt w:val="decimal"/>
      <w:lvlText w:val="%1.%2.%3.%4.%5"/>
      <w:lvlJc w:val="left"/>
      <w:pPr>
        <w:ind w:left="0" w:firstLine="709"/>
      </w:pPr>
      <w:rPr>
        <w:b w:val="0"/>
        <w:i w:val="0"/>
        <w:caps w:val="0"/>
        <w:strike w:val="0"/>
        <w:vanish w:val="0"/>
        <w:u w:val="none"/>
        <w:vertAlign w:val="baseline"/>
      </w:rPr>
    </w:lvl>
    <w:lvl w:ilvl="5">
      <w:start w:val="1"/>
      <w:numFmt w:val="russianLower"/>
      <w:lvlText w:val="%6)"/>
      <w:lvlJc w:val="left"/>
      <w:pPr>
        <w:ind w:left="1" w:firstLine="709"/>
      </w:pPr>
    </w:lvl>
    <w:lvl w:ilvl="6">
      <w:start w:val="1"/>
      <w:numFmt w:val="none"/>
      <w:lvlText w:val=""/>
      <w:lvlJc w:val="left"/>
      <w:pPr>
        <w:ind w:left="0"/>
      </w:pPr>
    </w:lvl>
    <w:lvl w:ilvl="7">
      <w:start w:val="1"/>
      <w:numFmt w:val="none"/>
      <w:lvlText w:val=""/>
      <w:lvlJc w:val="left"/>
      <w:pPr>
        <w:ind w:left="0"/>
      </w:pPr>
    </w:lvl>
    <w:lvl w:ilvl="8">
      <w:start w:val="1"/>
      <w:numFmt w:val="none"/>
      <w:lvlText w:val=""/>
      <w:lvlJc w:val="left"/>
      <w:pPr>
        <w:ind w:left="0"/>
      </w:pPr>
    </w:lvl>
  </w:abstractNum>
  <w:abstractNum w:abstractNumId="3" w15:restartNumberingAfterBreak="0">
    <w:nsid w:val="4A26617B"/>
    <w:multiLevelType w:val="multilevel"/>
    <w:tmpl w:val="C5A2862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624D01B4"/>
    <w:multiLevelType w:val="hybridMultilevel"/>
    <w:tmpl w:val="C748B5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A51C6A"/>
    <w:multiLevelType w:val="multilevel"/>
    <w:tmpl w:val="494AF5DA"/>
    <w:lvl w:ilvl="0">
      <w:start w:val="1"/>
      <w:numFmt w:val="decimal"/>
      <w:lvlText w:val="%1."/>
      <w:lvlJc w:val="left"/>
      <w:pPr>
        <w:ind w:left="645" w:hanging="645"/>
      </w:pPr>
    </w:lvl>
    <w:lvl w:ilvl="1">
      <w:start w:val="1"/>
      <w:numFmt w:val="decimal"/>
      <w:lvlText w:val="%1.%2."/>
      <w:lvlJc w:val="left"/>
      <w:pPr>
        <w:ind w:left="1260" w:hanging="720"/>
      </w:pPr>
    </w:lvl>
    <w:lvl w:ilvl="2">
      <w:start w:val="1"/>
      <w:numFmt w:val="decimal"/>
      <w:lvlText w:val="%1.%2.%3."/>
      <w:lvlJc w:val="left"/>
      <w:pPr>
        <w:ind w:left="1800" w:hanging="720"/>
      </w:pPr>
    </w:lvl>
    <w:lvl w:ilvl="3">
      <w:start w:val="1"/>
      <w:numFmt w:val="decimal"/>
      <w:lvlText w:val="%1.%2.%3.%4."/>
      <w:lvlJc w:val="left"/>
      <w:pPr>
        <w:ind w:left="2700" w:hanging="1080"/>
      </w:pPr>
    </w:lvl>
    <w:lvl w:ilvl="4">
      <w:start w:val="1"/>
      <w:numFmt w:val="decimal"/>
      <w:lvlText w:val="%1.%2.%3.%4.%5."/>
      <w:lvlJc w:val="left"/>
      <w:pPr>
        <w:ind w:left="3240" w:hanging="1080"/>
      </w:pPr>
    </w:lvl>
    <w:lvl w:ilvl="5">
      <w:start w:val="1"/>
      <w:numFmt w:val="decimal"/>
      <w:lvlText w:val="%1.%2.%3.%4.%5.%6."/>
      <w:lvlJc w:val="left"/>
      <w:pPr>
        <w:ind w:left="4140" w:hanging="1440"/>
      </w:pPr>
    </w:lvl>
    <w:lvl w:ilvl="6">
      <w:start w:val="1"/>
      <w:numFmt w:val="decimal"/>
      <w:lvlText w:val="%1.%2.%3.%4.%5.%6.%7."/>
      <w:lvlJc w:val="left"/>
      <w:pPr>
        <w:ind w:left="5040" w:hanging="1800"/>
      </w:pPr>
    </w:lvl>
    <w:lvl w:ilvl="7">
      <w:start w:val="1"/>
      <w:numFmt w:val="decimal"/>
      <w:lvlText w:val="%1.%2.%3.%4.%5.%6.%7.%8."/>
      <w:lvlJc w:val="left"/>
      <w:pPr>
        <w:ind w:left="5580" w:hanging="1800"/>
      </w:pPr>
    </w:lvl>
    <w:lvl w:ilvl="8">
      <w:start w:val="1"/>
      <w:numFmt w:val="decimal"/>
      <w:lvlText w:val="%1.%2.%3.%4.%5.%6.%7.%8.%9."/>
      <w:lvlJc w:val="left"/>
      <w:pPr>
        <w:ind w:left="6480" w:hanging="2160"/>
      </w:pPr>
    </w:lvl>
  </w:abstractNum>
  <w:abstractNum w:abstractNumId="6" w15:restartNumberingAfterBreak="0">
    <w:nsid w:val="72C07A00"/>
    <w:multiLevelType w:val="multilevel"/>
    <w:tmpl w:val="EB3C1120"/>
    <w:lvl w:ilvl="0">
      <w:start w:val="1"/>
      <w:numFmt w:val="decimal"/>
      <w:lvlText w:val="%1."/>
      <w:lvlJc w:val="left"/>
      <w:pPr>
        <w:ind w:left="36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 w15:restartNumberingAfterBreak="0">
    <w:nsid w:val="74F66572"/>
    <w:multiLevelType w:val="multilevel"/>
    <w:tmpl w:val="AC6AFC96"/>
    <w:lvl w:ilvl="0">
      <w:start w:val="1"/>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8" w15:restartNumberingAfterBreak="0">
    <w:nsid w:val="766E20B2"/>
    <w:multiLevelType w:val="hybridMultilevel"/>
    <w:tmpl w:val="01487518"/>
    <w:lvl w:ilvl="0" w:tplc="3E56E0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7042F7A"/>
    <w:multiLevelType w:val="multilevel"/>
    <w:tmpl w:val="84D089CA"/>
    <w:lvl w:ilvl="0">
      <w:start w:val="1"/>
      <w:numFmt w:val="upperRoman"/>
      <w:lvlText w:val="%1."/>
      <w:lvlJc w:val="left"/>
      <w:pPr>
        <w:ind w:left="1287"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7AEC0537"/>
    <w:multiLevelType w:val="multilevel"/>
    <w:tmpl w:val="B64ACCC6"/>
    <w:lvl w:ilvl="0">
      <w:start w:val="1"/>
      <w:numFmt w:val="decimal"/>
      <w:lvlText w:val="%1."/>
      <w:lvlJc w:val="left"/>
      <w:pPr>
        <w:ind w:left="927" w:hanging="360"/>
      </w:pPr>
      <w:rPr>
        <w:rFonts w:hint="default"/>
      </w:rPr>
    </w:lvl>
    <w:lvl w:ilvl="1">
      <w:start w:val="1"/>
      <w:numFmt w:val="decimal"/>
      <w:isLgl/>
      <w:lvlText w:val="%1.%2."/>
      <w:lvlJc w:val="left"/>
      <w:pPr>
        <w:ind w:left="2007" w:hanging="720"/>
      </w:pPr>
      <w:rPr>
        <w:rFonts w:hint="default"/>
      </w:rPr>
    </w:lvl>
    <w:lvl w:ilvl="2">
      <w:start w:val="1"/>
      <w:numFmt w:val="decimal"/>
      <w:isLgl/>
      <w:lvlText w:val="%1.%2.%3."/>
      <w:lvlJc w:val="left"/>
      <w:pPr>
        <w:ind w:left="2727" w:hanging="720"/>
      </w:pPr>
      <w:rPr>
        <w:rFonts w:hint="default"/>
      </w:rPr>
    </w:lvl>
    <w:lvl w:ilvl="3">
      <w:start w:val="1"/>
      <w:numFmt w:val="decimal"/>
      <w:isLgl/>
      <w:lvlText w:val="%1.%2.%3.%4."/>
      <w:lvlJc w:val="left"/>
      <w:pPr>
        <w:ind w:left="3807" w:hanging="1080"/>
      </w:pPr>
      <w:rPr>
        <w:rFonts w:hint="default"/>
      </w:rPr>
    </w:lvl>
    <w:lvl w:ilvl="4">
      <w:start w:val="1"/>
      <w:numFmt w:val="decimal"/>
      <w:isLgl/>
      <w:lvlText w:val="%1.%2.%3.%4.%5."/>
      <w:lvlJc w:val="left"/>
      <w:pPr>
        <w:ind w:left="4527" w:hanging="1080"/>
      </w:pPr>
      <w:rPr>
        <w:rFonts w:hint="default"/>
      </w:rPr>
    </w:lvl>
    <w:lvl w:ilvl="5">
      <w:start w:val="1"/>
      <w:numFmt w:val="decimal"/>
      <w:isLgl/>
      <w:lvlText w:val="%1.%2.%3.%4.%5.%6."/>
      <w:lvlJc w:val="left"/>
      <w:pPr>
        <w:ind w:left="5607" w:hanging="1440"/>
      </w:pPr>
      <w:rPr>
        <w:rFonts w:hint="default"/>
      </w:rPr>
    </w:lvl>
    <w:lvl w:ilvl="6">
      <w:start w:val="1"/>
      <w:numFmt w:val="decimal"/>
      <w:isLgl/>
      <w:lvlText w:val="%1.%2.%3.%4.%5.%6.%7."/>
      <w:lvlJc w:val="left"/>
      <w:pPr>
        <w:ind w:left="6687" w:hanging="1800"/>
      </w:pPr>
      <w:rPr>
        <w:rFonts w:hint="default"/>
      </w:rPr>
    </w:lvl>
    <w:lvl w:ilvl="7">
      <w:start w:val="1"/>
      <w:numFmt w:val="decimal"/>
      <w:isLgl/>
      <w:lvlText w:val="%1.%2.%3.%4.%5.%6.%7.%8."/>
      <w:lvlJc w:val="left"/>
      <w:pPr>
        <w:ind w:left="7407" w:hanging="1800"/>
      </w:pPr>
      <w:rPr>
        <w:rFonts w:hint="default"/>
      </w:rPr>
    </w:lvl>
    <w:lvl w:ilvl="8">
      <w:start w:val="1"/>
      <w:numFmt w:val="decimal"/>
      <w:isLgl/>
      <w:lvlText w:val="%1.%2.%3.%4.%5.%6.%7.%8.%9."/>
      <w:lvlJc w:val="left"/>
      <w:pPr>
        <w:ind w:left="8487" w:hanging="2160"/>
      </w:pPr>
      <w:rPr>
        <w:rFonts w:hint="default"/>
      </w:rPr>
    </w:lvl>
  </w:abstractNum>
  <w:num w:numId="1">
    <w:abstractNumId w:val="5"/>
  </w:num>
  <w:num w:numId="2">
    <w:abstractNumId w:val="2"/>
  </w:num>
  <w:num w:numId="3">
    <w:abstractNumId w:val="3"/>
  </w:num>
  <w:num w:numId="4">
    <w:abstractNumId w:val="1"/>
  </w:num>
  <w:num w:numId="5">
    <w:abstractNumId w:val="6"/>
  </w:num>
  <w:num w:numId="6">
    <w:abstractNumId w:val="8"/>
  </w:num>
  <w:num w:numId="7">
    <w:abstractNumId w:val="0"/>
  </w:num>
  <w:num w:numId="8">
    <w:abstractNumId w:val="9"/>
  </w:num>
  <w:num w:numId="9">
    <w:abstractNumId w:val="10"/>
  </w:num>
  <w:num w:numId="10">
    <w:abstractNumId w:val="4"/>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03"/>
    <w:rsid w:val="00024B8F"/>
    <w:rsid w:val="000B25FE"/>
    <w:rsid w:val="00273DDB"/>
    <w:rsid w:val="002864C5"/>
    <w:rsid w:val="002904F0"/>
    <w:rsid w:val="002C773E"/>
    <w:rsid w:val="00311D48"/>
    <w:rsid w:val="00356D94"/>
    <w:rsid w:val="0038513C"/>
    <w:rsid w:val="003D74F7"/>
    <w:rsid w:val="00417F2E"/>
    <w:rsid w:val="00457477"/>
    <w:rsid w:val="00477FE8"/>
    <w:rsid w:val="0049754B"/>
    <w:rsid w:val="004A2FCF"/>
    <w:rsid w:val="004C0740"/>
    <w:rsid w:val="004D5A1E"/>
    <w:rsid w:val="004F6533"/>
    <w:rsid w:val="005327F4"/>
    <w:rsid w:val="006252A0"/>
    <w:rsid w:val="006769C8"/>
    <w:rsid w:val="00695EB6"/>
    <w:rsid w:val="006E0743"/>
    <w:rsid w:val="00706D90"/>
    <w:rsid w:val="00782CAF"/>
    <w:rsid w:val="007B70C4"/>
    <w:rsid w:val="007C69C4"/>
    <w:rsid w:val="007D2D4A"/>
    <w:rsid w:val="00830821"/>
    <w:rsid w:val="00875541"/>
    <w:rsid w:val="00924D5C"/>
    <w:rsid w:val="009B74B5"/>
    <w:rsid w:val="009F6E9E"/>
    <w:rsid w:val="00A61A40"/>
    <w:rsid w:val="00A923F9"/>
    <w:rsid w:val="00AC4B0A"/>
    <w:rsid w:val="00B06737"/>
    <w:rsid w:val="00C5734E"/>
    <w:rsid w:val="00C96021"/>
    <w:rsid w:val="00CD0327"/>
    <w:rsid w:val="00D00588"/>
    <w:rsid w:val="00D27E03"/>
    <w:rsid w:val="00DA3A4B"/>
    <w:rsid w:val="00DC3F81"/>
    <w:rsid w:val="00DC5975"/>
    <w:rsid w:val="00DD273F"/>
    <w:rsid w:val="00E63287"/>
    <w:rsid w:val="00EA144F"/>
    <w:rsid w:val="00EC6A8A"/>
    <w:rsid w:val="00EC6CF7"/>
    <w:rsid w:val="00F654B0"/>
    <w:rsid w:val="00F81F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ED259F-A670-46BA-B14A-662D221B9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link w:val="10"/>
    <w:qFormat/>
    <w:pPr>
      <w:keepNext/>
      <w:keepLines/>
      <w:suppressAutoHyphens/>
      <w:spacing w:after="0" w:line="240" w:lineRule="auto"/>
      <w:jc w:val="center"/>
      <w:outlineLvl w:val="0"/>
    </w:pPr>
    <w:rPr>
      <w:sz w:val="28"/>
    </w:rPr>
  </w:style>
  <w:style w:type="paragraph" w:styleId="2">
    <w:name w:val="heading 2"/>
    <w:basedOn w:val="a"/>
    <w:next w:val="-3"/>
    <w:link w:val="20"/>
    <w:uiPriority w:val="9"/>
    <w:qFormat/>
    <w:rsid w:val="005327F4"/>
    <w:pPr>
      <w:keepNext/>
      <w:tabs>
        <w:tab w:val="num" w:pos="1985"/>
      </w:tabs>
      <w:suppressAutoHyphens/>
      <w:spacing w:after="0" w:line="240" w:lineRule="auto"/>
      <w:ind w:firstLine="709"/>
      <w:outlineLvl w:val="1"/>
    </w:pPr>
    <w:rPr>
      <w:b/>
      <w:bCs/>
      <w:color w:val="auto"/>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spacing w:after="0" w:line="240" w:lineRule="auto"/>
    </w:pPr>
  </w:style>
  <w:style w:type="paragraph" w:styleId="a5">
    <w:name w:val="header"/>
    <w:basedOn w:val="a"/>
    <w:link w:val="a6"/>
    <w:pPr>
      <w:spacing w:after="0" w:line="240" w:lineRule="auto"/>
    </w:pPr>
  </w:style>
  <w:style w:type="paragraph" w:customStyle="1" w:styleId="ConsPlusNormal">
    <w:name w:val="ConsPlusNormal"/>
    <w:pPr>
      <w:widowControl w:val="0"/>
      <w:spacing w:after="0" w:line="240" w:lineRule="auto"/>
    </w:pPr>
    <w:rPr>
      <w:rFonts w:ascii="Calibri" w:hAnsi="Calibri"/>
    </w:rPr>
  </w:style>
  <w:style w:type="paragraph" w:customStyle="1" w:styleId="ConsPlusNonformat">
    <w:name w:val="ConsPlusNonformat"/>
    <w:pPr>
      <w:widowControl w:val="0"/>
      <w:spacing w:after="0" w:line="240" w:lineRule="auto"/>
    </w:pPr>
    <w:rPr>
      <w:rFonts w:ascii="Courier New" w:hAnsi="Courier New"/>
      <w:sz w:val="20"/>
    </w:rPr>
  </w:style>
  <w:style w:type="paragraph" w:styleId="a7">
    <w:name w:val="List Paragraph"/>
    <w:basedOn w:val="a"/>
    <w:qFormat/>
    <w:pPr>
      <w:spacing w:after="200" w:line="276" w:lineRule="auto"/>
      <w:ind w:left="720"/>
      <w:contextualSpacing/>
    </w:pPr>
    <w:rPr>
      <w:rFonts w:ascii="Calibri" w:hAnsi="Calibri"/>
    </w:rPr>
  </w:style>
  <w:style w:type="paragraph" w:styleId="a8">
    <w:name w:val="annotation text"/>
    <w:basedOn w:val="a"/>
    <w:link w:val="11"/>
    <w:pPr>
      <w:spacing w:line="240" w:lineRule="auto"/>
    </w:pPr>
    <w:rPr>
      <w:sz w:val="20"/>
    </w:rPr>
  </w:style>
  <w:style w:type="paragraph" w:customStyle="1" w:styleId="-3">
    <w:name w:val="Пункт-3"/>
    <w:basedOn w:val="a"/>
    <w:pPr>
      <w:numPr>
        <w:ilvl w:val="2"/>
        <w:numId w:val="2"/>
      </w:numPr>
      <w:spacing w:after="0" w:line="240" w:lineRule="auto"/>
      <w:jc w:val="both"/>
    </w:pPr>
    <w:rPr>
      <w:sz w:val="28"/>
    </w:rPr>
  </w:style>
  <w:style w:type="paragraph" w:customStyle="1" w:styleId="ConsPlusTitle">
    <w:name w:val="ConsPlusTitle"/>
    <w:pPr>
      <w:widowControl w:val="0"/>
      <w:spacing w:after="0" w:line="240" w:lineRule="auto"/>
    </w:pPr>
    <w:rPr>
      <w:rFonts w:ascii="Calibri" w:hAnsi="Calibri"/>
      <w:b/>
    </w:rPr>
  </w:style>
  <w:style w:type="character" w:styleId="a9">
    <w:name w:val="line number"/>
    <w:basedOn w:val="a0"/>
    <w:semiHidden/>
  </w:style>
  <w:style w:type="character" w:styleId="aa">
    <w:name w:val="Hyperlink"/>
    <w:rPr>
      <w:color w:val="0563C1"/>
      <w:u w:val="single"/>
    </w:rPr>
  </w:style>
  <w:style w:type="character" w:customStyle="1" w:styleId="blk">
    <w:name w:val="blk"/>
    <w:basedOn w:val="a0"/>
    <w:rPr>
      <w:sz w:val="22"/>
    </w:rPr>
  </w:style>
  <w:style w:type="table" w:styleId="12">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b">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0">
    <w:name w:val="Заголовок 2 Знак"/>
    <w:basedOn w:val="a0"/>
    <w:link w:val="2"/>
    <w:uiPriority w:val="9"/>
    <w:rsid w:val="005327F4"/>
    <w:rPr>
      <w:b/>
      <w:bCs/>
      <w:color w:val="auto"/>
      <w:sz w:val="28"/>
      <w:szCs w:val="32"/>
    </w:rPr>
  </w:style>
  <w:style w:type="paragraph" w:styleId="ac">
    <w:name w:val="footnote text"/>
    <w:basedOn w:val="a"/>
    <w:link w:val="ad"/>
    <w:uiPriority w:val="99"/>
    <w:semiHidden/>
    <w:unhideWhenUsed/>
    <w:rsid w:val="005327F4"/>
    <w:pPr>
      <w:spacing w:after="0" w:line="240" w:lineRule="auto"/>
    </w:pPr>
    <w:rPr>
      <w:rFonts w:asciiTheme="minorHAnsi" w:eastAsiaTheme="minorHAnsi" w:hAnsiTheme="minorHAnsi" w:cstheme="minorBidi"/>
      <w:color w:val="auto"/>
      <w:sz w:val="20"/>
      <w:lang w:eastAsia="en-US"/>
    </w:rPr>
  </w:style>
  <w:style w:type="character" w:customStyle="1" w:styleId="ad">
    <w:name w:val="Текст сноски Знак"/>
    <w:basedOn w:val="a0"/>
    <w:link w:val="ac"/>
    <w:uiPriority w:val="99"/>
    <w:semiHidden/>
    <w:rsid w:val="005327F4"/>
    <w:rPr>
      <w:rFonts w:asciiTheme="minorHAnsi" w:eastAsiaTheme="minorHAnsi" w:hAnsiTheme="minorHAnsi" w:cstheme="minorBidi"/>
      <w:color w:val="auto"/>
      <w:sz w:val="20"/>
      <w:lang w:eastAsia="en-US"/>
    </w:rPr>
  </w:style>
  <w:style w:type="character" w:styleId="ae">
    <w:name w:val="footnote reference"/>
    <w:basedOn w:val="a0"/>
    <w:uiPriority w:val="99"/>
    <w:semiHidden/>
    <w:unhideWhenUsed/>
    <w:rsid w:val="005327F4"/>
    <w:rPr>
      <w:vertAlign w:val="superscript"/>
    </w:rPr>
  </w:style>
  <w:style w:type="character" w:customStyle="1" w:styleId="a6">
    <w:name w:val="Верхний колонтитул Знак"/>
    <w:basedOn w:val="a0"/>
    <w:link w:val="a5"/>
    <w:uiPriority w:val="99"/>
    <w:rsid w:val="005327F4"/>
  </w:style>
  <w:style w:type="character" w:customStyle="1" w:styleId="a4">
    <w:name w:val="Нижний колонтитул Знак"/>
    <w:basedOn w:val="a0"/>
    <w:link w:val="a3"/>
    <w:uiPriority w:val="99"/>
    <w:rsid w:val="005327F4"/>
  </w:style>
  <w:style w:type="character" w:styleId="af">
    <w:name w:val="FollowedHyperlink"/>
    <w:basedOn w:val="a0"/>
    <w:uiPriority w:val="99"/>
    <w:semiHidden/>
    <w:unhideWhenUsed/>
    <w:rsid w:val="005327F4"/>
    <w:rPr>
      <w:color w:val="800080" w:themeColor="followedHyperlink"/>
      <w:u w:val="single"/>
    </w:rPr>
  </w:style>
  <w:style w:type="character" w:styleId="af0">
    <w:name w:val="annotation reference"/>
    <w:basedOn w:val="a0"/>
    <w:uiPriority w:val="99"/>
    <w:semiHidden/>
    <w:unhideWhenUsed/>
    <w:rsid w:val="005327F4"/>
    <w:rPr>
      <w:sz w:val="16"/>
      <w:szCs w:val="16"/>
    </w:rPr>
  </w:style>
  <w:style w:type="character" w:customStyle="1" w:styleId="af1">
    <w:name w:val="Текст примечания Знак"/>
    <w:basedOn w:val="a0"/>
    <w:uiPriority w:val="99"/>
    <w:rsid w:val="005327F4"/>
    <w:rPr>
      <w:sz w:val="20"/>
      <w:szCs w:val="20"/>
    </w:rPr>
  </w:style>
  <w:style w:type="paragraph" w:styleId="af2">
    <w:name w:val="annotation subject"/>
    <w:basedOn w:val="a8"/>
    <w:next w:val="a8"/>
    <w:link w:val="af3"/>
    <w:uiPriority w:val="99"/>
    <w:semiHidden/>
    <w:unhideWhenUsed/>
    <w:rsid w:val="005327F4"/>
    <w:rPr>
      <w:rFonts w:asciiTheme="minorHAnsi" w:eastAsiaTheme="minorHAnsi" w:hAnsiTheme="minorHAnsi" w:cstheme="minorBidi"/>
      <w:b/>
      <w:bCs/>
      <w:color w:val="auto"/>
      <w:lang w:eastAsia="en-US"/>
    </w:rPr>
  </w:style>
  <w:style w:type="character" w:customStyle="1" w:styleId="11">
    <w:name w:val="Текст примечания Знак1"/>
    <w:basedOn w:val="a0"/>
    <w:link w:val="a8"/>
    <w:uiPriority w:val="99"/>
    <w:rsid w:val="005327F4"/>
    <w:rPr>
      <w:sz w:val="20"/>
    </w:rPr>
  </w:style>
  <w:style w:type="character" w:customStyle="1" w:styleId="af3">
    <w:name w:val="Тема примечания Знак"/>
    <w:basedOn w:val="11"/>
    <w:link w:val="af2"/>
    <w:uiPriority w:val="99"/>
    <w:semiHidden/>
    <w:rsid w:val="005327F4"/>
    <w:rPr>
      <w:rFonts w:asciiTheme="minorHAnsi" w:eastAsiaTheme="minorHAnsi" w:hAnsiTheme="minorHAnsi" w:cstheme="minorBidi"/>
      <w:b/>
      <w:bCs/>
      <w:color w:val="auto"/>
      <w:sz w:val="20"/>
      <w:lang w:eastAsia="en-US"/>
    </w:rPr>
  </w:style>
  <w:style w:type="paragraph" w:styleId="af4">
    <w:name w:val="Balloon Text"/>
    <w:basedOn w:val="a"/>
    <w:link w:val="af5"/>
    <w:uiPriority w:val="99"/>
    <w:semiHidden/>
    <w:unhideWhenUsed/>
    <w:rsid w:val="005327F4"/>
    <w:pPr>
      <w:spacing w:after="0" w:line="240" w:lineRule="auto"/>
    </w:pPr>
    <w:rPr>
      <w:rFonts w:ascii="Segoe UI" w:eastAsiaTheme="minorHAnsi" w:hAnsi="Segoe UI" w:cs="Segoe UI"/>
      <w:color w:val="auto"/>
      <w:sz w:val="18"/>
      <w:szCs w:val="18"/>
      <w:lang w:eastAsia="en-US"/>
    </w:rPr>
  </w:style>
  <w:style w:type="character" w:customStyle="1" w:styleId="af5">
    <w:name w:val="Текст выноски Знак"/>
    <w:basedOn w:val="a0"/>
    <w:link w:val="af4"/>
    <w:uiPriority w:val="99"/>
    <w:semiHidden/>
    <w:rsid w:val="005327F4"/>
    <w:rPr>
      <w:rFonts w:ascii="Segoe UI" w:eastAsiaTheme="minorHAnsi" w:hAnsi="Segoe UI" w:cs="Segoe UI"/>
      <w:color w:val="auto"/>
      <w:sz w:val="18"/>
      <w:szCs w:val="18"/>
      <w:lang w:eastAsia="en-US"/>
    </w:rPr>
  </w:style>
  <w:style w:type="paragraph" w:styleId="af6">
    <w:name w:val="Revision"/>
    <w:hidden/>
    <w:uiPriority w:val="99"/>
    <w:semiHidden/>
    <w:rsid w:val="005327F4"/>
    <w:pPr>
      <w:spacing w:after="0" w:line="240" w:lineRule="auto"/>
    </w:pPr>
    <w:rPr>
      <w:rFonts w:asciiTheme="minorHAnsi" w:eastAsiaTheme="minorHAnsi" w:hAnsiTheme="minorHAnsi" w:cstheme="minorBidi"/>
      <w:color w:val="auto"/>
      <w:szCs w:val="22"/>
      <w:lang w:eastAsia="en-US"/>
    </w:rPr>
  </w:style>
  <w:style w:type="character" w:customStyle="1" w:styleId="10">
    <w:name w:val="Заголовок 1 Знак"/>
    <w:basedOn w:val="a0"/>
    <w:link w:val="1"/>
    <w:rsid w:val="005327F4"/>
    <w:rPr>
      <w:sz w:val="28"/>
    </w:rPr>
  </w:style>
  <w:style w:type="paragraph" w:customStyle="1" w:styleId="-4">
    <w:name w:val="Пункт-4"/>
    <w:basedOn w:val="a"/>
    <w:rsid w:val="005327F4"/>
    <w:pPr>
      <w:tabs>
        <w:tab w:val="num" w:pos="2553"/>
      </w:tabs>
      <w:spacing w:after="0" w:line="240" w:lineRule="auto"/>
      <w:ind w:left="568" w:firstLine="709"/>
      <w:jc w:val="both"/>
    </w:pPr>
    <w:rPr>
      <w:color w:val="auto"/>
      <w:sz w:val="28"/>
      <w:szCs w:val="24"/>
    </w:rPr>
  </w:style>
  <w:style w:type="paragraph" w:customStyle="1" w:styleId="-5">
    <w:name w:val="Пункт-5"/>
    <w:basedOn w:val="a"/>
    <w:rsid w:val="005327F4"/>
    <w:pPr>
      <w:tabs>
        <w:tab w:val="num" w:pos="1985"/>
      </w:tabs>
      <w:spacing w:after="0" w:line="240" w:lineRule="auto"/>
      <w:ind w:firstLine="709"/>
      <w:jc w:val="both"/>
    </w:pPr>
    <w:rPr>
      <w:color w:val="auto"/>
      <w:sz w:val="28"/>
      <w:szCs w:val="24"/>
    </w:rPr>
  </w:style>
  <w:style w:type="paragraph" w:customStyle="1" w:styleId="-6">
    <w:name w:val="Пункт-6"/>
    <w:basedOn w:val="a"/>
    <w:rsid w:val="005327F4"/>
    <w:pPr>
      <w:tabs>
        <w:tab w:val="num" w:pos="1986"/>
      </w:tabs>
      <w:spacing w:after="0" w:line="240" w:lineRule="auto"/>
      <w:ind w:left="1" w:firstLine="709"/>
      <w:jc w:val="both"/>
    </w:pPr>
    <w:rPr>
      <w:color w:val="auto"/>
      <w:sz w:val="28"/>
      <w:szCs w:val="24"/>
    </w:rPr>
  </w:style>
  <w:style w:type="paragraph" w:customStyle="1" w:styleId="-7">
    <w:name w:val="Пункт-7"/>
    <w:basedOn w:val="a"/>
    <w:rsid w:val="005327F4"/>
    <w:pPr>
      <w:tabs>
        <w:tab w:val="num" w:pos="360"/>
      </w:tabs>
      <w:spacing w:after="0" w:line="240" w:lineRule="auto"/>
      <w:jc w:val="both"/>
    </w:pPr>
    <w:rPr>
      <w:color w:val="auto"/>
      <w:sz w:val="28"/>
      <w:szCs w:val="24"/>
    </w:rPr>
  </w:style>
  <w:style w:type="paragraph" w:styleId="13">
    <w:name w:val="toc 1"/>
    <w:basedOn w:val="a"/>
    <w:next w:val="a"/>
    <w:autoRedefine/>
    <w:uiPriority w:val="39"/>
    <w:unhideWhenUsed/>
    <w:rsid w:val="005327F4"/>
    <w:pPr>
      <w:spacing w:after="100"/>
    </w:pPr>
    <w:rPr>
      <w:rFonts w:asciiTheme="minorHAnsi" w:eastAsiaTheme="minorHAnsi" w:hAnsiTheme="minorHAnsi" w:cstheme="minorBidi"/>
      <w:color w:val="auto"/>
      <w:szCs w:val="22"/>
      <w:lang w:eastAsia="en-US"/>
    </w:rPr>
  </w:style>
  <w:style w:type="paragraph" w:styleId="af7">
    <w:name w:val="TOC Heading"/>
    <w:basedOn w:val="1"/>
    <w:next w:val="a"/>
    <w:uiPriority w:val="39"/>
    <w:unhideWhenUsed/>
    <w:qFormat/>
    <w:rsid w:val="005327F4"/>
    <w:pPr>
      <w:suppressAutoHyphens w:val="0"/>
      <w:spacing w:before="240" w:line="259" w:lineRule="auto"/>
      <w:jc w:val="left"/>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2522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18" Type="http://schemas.openxmlformats.org/officeDocument/2006/relationships/image" Target="media/image5.wmf"/><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jpeg"/><Relationship Id="rId12" Type="http://schemas.openxmlformats.org/officeDocument/2006/relationships/hyperlink" Target="consultantplus://offline/ref=480E25EC89D8987E8349EB82DDD9180788FFE49FB653EA56CB0E364E41ADBE43606556E5D0EEFE1054M" TargetMode="External"/><Relationship Id="rId17" Type="http://schemas.openxmlformats.org/officeDocument/2006/relationships/image" Target="media/image4.wmf"/><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7.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381E7A038AC0BB959EC922203B8957DDF4C4363419A174682B0BAB6022CC899CE4894F0E1P0N" TargetMode="External"/><Relationship Id="rId5"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consultantplus://offline/ref=3381E7A038AC0BB959EC922203B8957DDF4C4363419A174682B0BAB6022CC899CE4894F0E1P0N" TargetMode="External"/><Relationship Id="rId19" Type="http://schemas.openxmlformats.org/officeDocument/2006/relationships/image" Target="media/image6.wmf"/><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100</Pages>
  <Words>51966</Words>
  <Characters>296207</Characters>
  <Application>Microsoft Office Word</Application>
  <DocSecurity>0</DocSecurity>
  <Lines>2468</Lines>
  <Paragraphs>694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plzvtl</cp:lastModifiedBy>
  <cp:revision>9</cp:revision>
  <cp:lastPrinted>2017-03-29T11:58:00Z</cp:lastPrinted>
  <dcterms:created xsi:type="dcterms:W3CDTF">2017-03-17T11:14:00Z</dcterms:created>
  <dcterms:modified xsi:type="dcterms:W3CDTF">2017-03-29T11:58:00Z</dcterms:modified>
</cp:coreProperties>
</file>